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298044" w14:textId="77777777" w:rsidR="008110C2" w:rsidRDefault="008110C2">
      <w:pPr>
        <w:pStyle w:val="BodyText"/>
        <w:ind w:left="0"/>
        <w:rPr>
          <w:rFonts w:ascii="Times New Roman"/>
          <w:sz w:val="20"/>
        </w:rPr>
      </w:pPr>
    </w:p>
    <w:p w14:paraId="052A9795" w14:textId="77777777" w:rsidR="008110C2" w:rsidRDefault="00A70739">
      <w:pPr>
        <w:pStyle w:val="Heading1"/>
        <w:spacing w:before="197"/>
        <w:ind w:left="1762" w:right="1762"/>
        <w:jc w:val="center"/>
        <w:rPr>
          <w:u w:val="none"/>
        </w:rPr>
      </w:pPr>
      <w:r>
        <w:rPr>
          <w:color w:val="4F6128"/>
          <w:u w:color="4F6128"/>
        </w:rPr>
        <w:t>KENWORTHY’S</w:t>
      </w:r>
      <w:r>
        <w:rPr>
          <w:color w:val="4F6128"/>
          <w:spacing w:val="-5"/>
          <w:u w:color="4F6128"/>
        </w:rPr>
        <w:t xml:space="preserve"> </w:t>
      </w:r>
      <w:r>
        <w:rPr>
          <w:color w:val="4F6128"/>
          <w:u w:color="4F6128"/>
        </w:rPr>
        <w:t>CHAMBERS</w:t>
      </w:r>
      <w:r>
        <w:rPr>
          <w:color w:val="4F6128"/>
          <w:spacing w:val="-4"/>
          <w:u w:color="4F6128"/>
        </w:rPr>
        <w:t xml:space="preserve"> </w:t>
      </w:r>
      <w:r>
        <w:rPr>
          <w:color w:val="4F6128"/>
          <w:u w:color="4F6128"/>
        </w:rPr>
        <w:t>COMPLAINTS</w:t>
      </w:r>
      <w:r>
        <w:rPr>
          <w:color w:val="4F6128"/>
          <w:spacing w:val="-4"/>
          <w:u w:color="4F6128"/>
        </w:rPr>
        <w:t xml:space="preserve"> </w:t>
      </w:r>
      <w:r>
        <w:rPr>
          <w:color w:val="4F6128"/>
          <w:spacing w:val="-2"/>
          <w:u w:color="4F6128"/>
        </w:rPr>
        <w:t>PROCEDURE</w:t>
      </w:r>
    </w:p>
    <w:p w14:paraId="4E05F1AA" w14:textId="77777777" w:rsidR="008110C2" w:rsidRDefault="008110C2">
      <w:pPr>
        <w:pStyle w:val="BodyText"/>
        <w:spacing w:before="9"/>
        <w:ind w:left="0"/>
        <w:rPr>
          <w:b/>
          <w:sz w:val="19"/>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78289F" w:rsidRPr="0073671F" w14:paraId="7E6FDDCA" w14:textId="77777777" w:rsidTr="002F4986">
        <w:trPr>
          <w:trHeight w:val="454"/>
        </w:trPr>
        <w:tc>
          <w:tcPr>
            <w:tcW w:w="9606" w:type="dxa"/>
            <w:gridSpan w:val="2"/>
            <w:tcBorders>
              <w:top w:val="nil"/>
              <w:left w:val="nil"/>
              <w:right w:val="nil"/>
            </w:tcBorders>
            <w:shd w:val="clear" w:color="auto" w:fill="FFFFFF"/>
          </w:tcPr>
          <w:p w14:paraId="70E0E2F6" w14:textId="77777777" w:rsidR="0078289F" w:rsidRPr="0073671F" w:rsidRDefault="0078289F" w:rsidP="002F4986">
            <w:pPr>
              <w:tabs>
                <w:tab w:val="center" w:pos="4513"/>
                <w:tab w:val="right" w:pos="9026"/>
              </w:tabs>
              <w:rPr>
                <w:rFonts w:eastAsia="Times New Roman" w:cs="Arial"/>
                <w:noProof/>
                <w:lang w:eastAsia="en-GB"/>
              </w:rPr>
            </w:pPr>
          </w:p>
        </w:tc>
      </w:tr>
      <w:tr w:rsidR="0078289F" w:rsidRPr="0073671F" w14:paraId="2CDAA576" w14:textId="77777777" w:rsidTr="002F4986">
        <w:trPr>
          <w:trHeight w:val="397"/>
        </w:trPr>
        <w:tc>
          <w:tcPr>
            <w:tcW w:w="2518" w:type="dxa"/>
            <w:shd w:val="clear" w:color="auto" w:fill="538135"/>
            <w:vAlign w:val="center"/>
          </w:tcPr>
          <w:p w14:paraId="249C9A47" w14:textId="77777777" w:rsidR="0078289F" w:rsidRPr="0073671F" w:rsidRDefault="0078289F" w:rsidP="002F4986">
            <w:pPr>
              <w:tabs>
                <w:tab w:val="center" w:pos="4513"/>
                <w:tab w:val="right" w:pos="9026"/>
              </w:tabs>
              <w:rPr>
                <w:rFonts w:eastAsia="Times New Roman" w:cs="Arial"/>
                <w:b/>
                <w:noProof/>
                <w:color w:val="FFFFFF"/>
                <w:lang w:eastAsia="en-GB"/>
              </w:rPr>
            </w:pPr>
            <w:r w:rsidRPr="0073671F">
              <w:rPr>
                <w:rFonts w:eastAsia="Times New Roman" w:cs="Arial"/>
                <w:b/>
                <w:noProof/>
                <w:color w:val="FFFFFF"/>
                <w:lang w:eastAsia="en-GB"/>
              </w:rPr>
              <w:t>Policy Title</w:t>
            </w:r>
          </w:p>
        </w:tc>
        <w:tc>
          <w:tcPr>
            <w:tcW w:w="7088" w:type="dxa"/>
            <w:shd w:val="clear" w:color="auto" w:fill="auto"/>
            <w:vAlign w:val="center"/>
          </w:tcPr>
          <w:p w14:paraId="26D74E11" w14:textId="76059378" w:rsidR="0078289F" w:rsidRPr="0073671F" w:rsidRDefault="0078289F" w:rsidP="002F4986">
            <w:pPr>
              <w:tabs>
                <w:tab w:val="center" w:pos="4513"/>
                <w:tab w:val="right" w:pos="9026"/>
              </w:tabs>
              <w:rPr>
                <w:rFonts w:eastAsia="Times New Roman" w:cs="Arial"/>
                <w:noProof/>
                <w:lang w:eastAsia="en-GB"/>
              </w:rPr>
            </w:pPr>
            <w:r>
              <w:rPr>
                <w:rFonts w:eastAsia="Times New Roman" w:cs="Arial"/>
                <w:noProof/>
                <w:lang w:eastAsia="en-GB"/>
              </w:rPr>
              <w:t>Complaints Procedure</w:t>
            </w:r>
          </w:p>
        </w:tc>
      </w:tr>
      <w:tr w:rsidR="0078289F" w:rsidRPr="0073671F" w14:paraId="5FE7BAA5" w14:textId="77777777" w:rsidTr="002F4986">
        <w:trPr>
          <w:trHeight w:val="397"/>
        </w:trPr>
        <w:tc>
          <w:tcPr>
            <w:tcW w:w="2518" w:type="dxa"/>
            <w:shd w:val="clear" w:color="auto" w:fill="538135"/>
            <w:vAlign w:val="center"/>
          </w:tcPr>
          <w:p w14:paraId="5B0A7E0D" w14:textId="77777777" w:rsidR="0078289F" w:rsidRPr="0073671F" w:rsidRDefault="0078289F" w:rsidP="002F4986">
            <w:pPr>
              <w:tabs>
                <w:tab w:val="center" w:pos="4513"/>
                <w:tab w:val="right" w:pos="9026"/>
              </w:tabs>
              <w:rPr>
                <w:rFonts w:eastAsia="Times New Roman" w:cs="Arial"/>
                <w:b/>
                <w:noProof/>
                <w:color w:val="FFFFFF"/>
                <w:lang w:eastAsia="en-GB"/>
              </w:rPr>
            </w:pPr>
            <w:r w:rsidRPr="0073671F">
              <w:rPr>
                <w:rFonts w:eastAsia="Times New Roman" w:cs="Arial"/>
                <w:b/>
                <w:noProof/>
                <w:color w:val="FFFFFF"/>
                <w:lang w:eastAsia="en-GB"/>
              </w:rPr>
              <w:t>Author Name/Title</w:t>
            </w:r>
          </w:p>
        </w:tc>
        <w:tc>
          <w:tcPr>
            <w:tcW w:w="7088" w:type="dxa"/>
            <w:shd w:val="clear" w:color="auto" w:fill="auto"/>
            <w:vAlign w:val="center"/>
          </w:tcPr>
          <w:p w14:paraId="3C929EED" w14:textId="30817782" w:rsidR="0078289F" w:rsidRPr="0073671F" w:rsidRDefault="0078289F" w:rsidP="002F4986">
            <w:pPr>
              <w:tabs>
                <w:tab w:val="center" w:pos="4513"/>
                <w:tab w:val="right" w:pos="9026"/>
              </w:tabs>
              <w:rPr>
                <w:rFonts w:eastAsia="Times New Roman" w:cs="Arial"/>
                <w:noProof/>
                <w:lang w:eastAsia="en-GB"/>
              </w:rPr>
            </w:pPr>
            <w:r>
              <w:rPr>
                <w:rFonts w:eastAsia="Times New Roman" w:cs="Arial"/>
                <w:noProof/>
                <w:lang w:eastAsia="en-GB"/>
              </w:rPr>
              <w:t>Practice Manager</w:t>
            </w:r>
          </w:p>
        </w:tc>
      </w:tr>
      <w:tr w:rsidR="0078289F" w:rsidRPr="0073671F" w14:paraId="6CA0B624" w14:textId="77777777" w:rsidTr="002F4986">
        <w:trPr>
          <w:trHeight w:val="397"/>
        </w:trPr>
        <w:tc>
          <w:tcPr>
            <w:tcW w:w="2518" w:type="dxa"/>
            <w:shd w:val="clear" w:color="auto" w:fill="538135"/>
            <w:vAlign w:val="center"/>
          </w:tcPr>
          <w:p w14:paraId="57F02FE5" w14:textId="77777777" w:rsidR="0078289F" w:rsidRPr="0073671F" w:rsidRDefault="0078289F" w:rsidP="002F4986">
            <w:pPr>
              <w:tabs>
                <w:tab w:val="center" w:pos="4513"/>
                <w:tab w:val="right" w:pos="9026"/>
              </w:tabs>
              <w:rPr>
                <w:rFonts w:eastAsia="Times New Roman" w:cs="Arial"/>
                <w:b/>
                <w:noProof/>
                <w:color w:val="FFFFFF"/>
                <w:lang w:eastAsia="en-GB"/>
              </w:rPr>
            </w:pPr>
            <w:r w:rsidRPr="0073671F">
              <w:rPr>
                <w:rFonts w:eastAsia="Times New Roman" w:cs="Arial"/>
                <w:b/>
                <w:noProof/>
                <w:color w:val="FFFFFF"/>
                <w:lang w:eastAsia="en-GB"/>
              </w:rPr>
              <w:t>Version</w:t>
            </w:r>
          </w:p>
        </w:tc>
        <w:tc>
          <w:tcPr>
            <w:tcW w:w="7088" w:type="dxa"/>
            <w:shd w:val="clear" w:color="auto" w:fill="auto"/>
            <w:vAlign w:val="center"/>
          </w:tcPr>
          <w:p w14:paraId="346A49DF" w14:textId="327295F1" w:rsidR="0078289F" w:rsidRPr="0073671F" w:rsidRDefault="0078289F" w:rsidP="002F4986">
            <w:pPr>
              <w:tabs>
                <w:tab w:val="center" w:pos="4513"/>
                <w:tab w:val="right" w:pos="9026"/>
              </w:tabs>
              <w:rPr>
                <w:rFonts w:eastAsia="Times New Roman" w:cs="Arial"/>
                <w:noProof/>
                <w:lang w:eastAsia="en-GB"/>
              </w:rPr>
            </w:pPr>
            <w:r w:rsidRPr="0073671F">
              <w:rPr>
                <w:rFonts w:eastAsia="Times New Roman" w:cs="Arial"/>
                <w:noProof/>
                <w:lang w:eastAsia="en-GB"/>
              </w:rPr>
              <w:t>V</w:t>
            </w:r>
            <w:r>
              <w:rPr>
                <w:rFonts w:eastAsia="Times New Roman" w:cs="Arial"/>
                <w:noProof/>
                <w:lang w:eastAsia="en-GB"/>
              </w:rPr>
              <w:t>2.0</w:t>
            </w:r>
          </w:p>
        </w:tc>
      </w:tr>
      <w:tr w:rsidR="0078289F" w:rsidRPr="0073671F" w14:paraId="464DF77A" w14:textId="77777777" w:rsidTr="002F4986">
        <w:trPr>
          <w:trHeight w:val="397"/>
        </w:trPr>
        <w:tc>
          <w:tcPr>
            <w:tcW w:w="2518" w:type="dxa"/>
            <w:shd w:val="clear" w:color="auto" w:fill="538135"/>
            <w:vAlign w:val="center"/>
          </w:tcPr>
          <w:p w14:paraId="6C7883E1" w14:textId="77777777" w:rsidR="0078289F" w:rsidRPr="0073671F" w:rsidRDefault="0078289F" w:rsidP="002F4986">
            <w:pPr>
              <w:tabs>
                <w:tab w:val="center" w:pos="4513"/>
                <w:tab w:val="right" w:pos="9026"/>
              </w:tabs>
              <w:rPr>
                <w:rFonts w:eastAsia="Times New Roman" w:cs="Arial"/>
                <w:b/>
                <w:noProof/>
                <w:color w:val="FFFFFF"/>
                <w:lang w:eastAsia="en-GB"/>
              </w:rPr>
            </w:pPr>
            <w:r w:rsidRPr="0073671F">
              <w:rPr>
                <w:rFonts w:eastAsia="Times New Roman" w:cs="Arial"/>
                <w:b/>
                <w:noProof/>
                <w:color w:val="FFFFFF"/>
                <w:lang w:eastAsia="en-GB"/>
              </w:rPr>
              <w:t>Status</w:t>
            </w:r>
          </w:p>
        </w:tc>
        <w:tc>
          <w:tcPr>
            <w:tcW w:w="7088" w:type="dxa"/>
            <w:shd w:val="clear" w:color="auto" w:fill="auto"/>
            <w:vAlign w:val="center"/>
          </w:tcPr>
          <w:p w14:paraId="666831DE" w14:textId="77777777" w:rsidR="0078289F" w:rsidRPr="0073671F" w:rsidRDefault="0078289F" w:rsidP="002F4986">
            <w:pPr>
              <w:tabs>
                <w:tab w:val="center" w:pos="4513"/>
                <w:tab w:val="right" w:pos="9026"/>
              </w:tabs>
              <w:rPr>
                <w:rFonts w:eastAsia="Times New Roman" w:cs="Arial"/>
                <w:noProof/>
                <w:lang w:eastAsia="en-GB"/>
              </w:rPr>
            </w:pPr>
            <w:r w:rsidRPr="0073671F">
              <w:rPr>
                <w:rFonts w:eastAsia="Times New Roman" w:cs="Arial"/>
                <w:noProof/>
                <w:lang w:eastAsia="en-GB"/>
              </w:rPr>
              <w:t>Active</w:t>
            </w:r>
          </w:p>
        </w:tc>
      </w:tr>
      <w:tr w:rsidR="0078289F" w:rsidRPr="0073671F" w14:paraId="19659D7D" w14:textId="77777777" w:rsidTr="002F4986">
        <w:trPr>
          <w:trHeight w:val="397"/>
        </w:trPr>
        <w:tc>
          <w:tcPr>
            <w:tcW w:w="2518" w:type="dxa"/>
            <w:shd w:val="clear" w:color="auto" w:fill="538135"/>
            <w:vAlign w:val="center"/>
          </w:tcPr>
          <w:p w14:paraId="381BD764" w14:textId="77777777" w:rsidR="0078289F" w:rsidRPr="0073671F" w:rsidRDefault="0078289F" w:rsidP="002F4986">
            <w:pPr>
              <w:tabs>
                <w:tab w:val="center" w:pos="4513"/>
                <w:tab w:val="right" w:pos="9026"/>
              </w:tabs>
              <w:rPr>
                <w:rFonts w:eastAsia="Times New Roman" w:cs="Arial"/>
                <w:b/>
                <w:noProof/>
                <w:color w:val="FFFFFF"/>
                <w:lang w:eastAsia="en-GB"/>
              </w:rPr>
            </w:pPr>
            <w:r w:rsidRPr="0073671F">
              <w:rPr>
                <w:rFonts w:eastAsia="Times New Roman" w:cs="Arial"/>
                <w:b/>
                <w:noProof/>
                <w:color w:val="FFFFFF"/>
                <w:lang w:eastAsia="en-GB"/>
              </w:rPr>
              <w:t>Classification</w:t>
            </w:r>
          </w:p>
        </w:tc>
        <w:tc>
          <w:tcPr>
            <w:tcW w:w="7088" w:type="dxa"/>
            <w:shd w:val="clear" w:color="auto" w:fill="auto"/>
            <w:vAlign w:val="center"/>
          </w:tcPr>
          <w:p w14:paraId="1F22E987" w14:textId="77777777" w:rsidR="0078289F" w:rsidRPr="0073671F" w:rsidRDefault="0078289F" w:rsidP="002F4986">
            <w:pPr>
              <w:tabs>
                <w:tab w:val="center" w:pos="4513"/>
                <w:tab w:val="right" w:pos="9026"/>
              </w:tabs>
              <w:rPr>
                <w:rFonts w:eastAsia="Times New Roman" w:cs="Arial"/>
                <w:noProof/>
                <w:highlight w:val="yellow"/>
                <w:lang w:eastAsia="en-GB"/>
              </w:rPr>
            </w:pPr>
            <w:r w:rsidRPr="0073671F">
              <w:rPr>
                <w:rFonts w:eastAsia="Times New Roman" w:cs="Arial"/>
                <w:noProof/>
                <w:lang w:eastAsia="en-GB"/>
              </w:rPr>
              <w:t>Internal</w:t>
            </w:r>
          </w:p>
        </w:tc>
      </w:tr>
      <w:tr w:rsidR="0078289F" w:rsidRPr="0073671F" w14:paraId="39ADB02B" w14:textId="77777777" w:rsidTr="002F4986">
        <w:trPr>
          <w:trHeight w:val="397"/>
        </w:trPr>
        <w:tc>
          <w:tcPr>
            <w:tcW w:w="2518" w:type="dxa"/>
            <w:shd w:val="clear" w:color="auto" w:fill="538135"/>
            <w:vAlign w:val="center"/>
          </w:tcPr>
          <w:p w14:paraId="6A5775C9" w14:textId="77777777" w:rsidR="0078289F" w:rsidRPr="0073671F" w:rsidRDefault="0078289F" w:rsidP="002F4986">
            <w:pPr>
              <w:tabs>
                <w:tab w:val="center" w:pos="4513"/>
                <w:tab w:val="right" w:pos="9026"/>
              </w:tabs>
              <w:rPr>
                <w:rFonts w:eastAsia="Times New Roman" w:cs="Arial"/>
                <w:b/>
                <w:bCs/>
                <w:noProof/>
                <w:color w:val="FFFFFF"/>
                <w:lang w:eastAsia="en-GB"/>
              </w:rPr>
            </w:pPr>
            <w:r w:rsidRPr="002C386F">
              <w:rPr>
                <w:rFonts w:eastAsia="Times New Roman" w:cs="Arial"/>
                <w:b/>
                <w:bCs/>
                <w:noProof/>
                <w:color w:val="FFFFFF"/>
                <w:lang w:eastAsia="en-GB"/>
              </w:rPr>
              <w:t>Issue Date</w:t>
            </w:r>
          </w:p>
        </w:tc>
        <w:tc>
          <w:tcPr>
            <w:tcW w:w="7088" w:type="dxa"/>
            <w:shd w:val="clear" w:color="auto" w:fill="auto"/>
            <w:vAlign w:val="center"/>
          </w:tcPr>
          <w:p w14:paraId="384E94C2" w14:textId="062A5B23" w:rsidR="0078289F" w:rsidRPr="0073671F" w:rsidRDefault="0078289F" w:rsidP="002F4986">
            <w:pPr>
              <w:tabs>
                <w:tab w:val="center" w:pos="4513"/>
                <w:tab w:val="right" w:pos="9026"/>
              </w:tabs>
              <w:rPr>
                <w:rFonts w:eastAsia="Times New Roman" w:cs="Arial"/>
                <w:noProof/>
                <w:lang w:eastAsia="en-GB"/>
              </w:rPr>
            </w:pPr>
            <w:r>
              <w:rPr>
                <w:rFonts w:eastAsia="Times New Roman" w:cs="Arial"/>
                <w:noProof/>
                <w:lang w:eastAsia="en-GB"/>
              </w:rPr>
              <w:t>24/05/2021</w:t>
            </w:r>
          </w:p>
        </w:tc>
      </w:tr>
      <w:tr w:rsidR="0078289F" w:rsidRPr="0073671F" w14:paraId="407B54C7" w14:textId="77777777" w:rsidTr="002F4986">
        <w:trPr>
          <w:trHeight w:val="397"/>
        </w:trPr>
        <w:tc>
          <w:tcPr>
            <w:tcW w:w="2518" w:type="dxa"/>
            <w:shd w:val="clear" w:color="auto" w:fill="538135"/>
            <w:vAlign w:val="center"/>
          </w:tcPr>
          <w:p w14:paraId="574C255B" w14:textId="77777777" w:rsidR="0078289F" w:rsidRPr="0073671F" w:rsidRDefault="0078289F" w:rsidP="002F4986">
            <w:pPr>
              <w:tabs>
                <w:tab w:val="center" w:pos="4513"/>
                <w:tab w:val="right" w:pos="9026"/>
              </w:tabs>
              <w:rPr>
                <w:rFonts w:eastAsia="Times New Roman" w:cs="Arial"/>
                <w:b/>
                <w:noProof/>
                <w:color w:val="FFFFFF"/>
                <w:lang w:eastAsia="en-GB"/>
              </w:rPr>
            </w:pPr>
            <w:r w:rsidRPr="0073671F">
              <w:rPr>
                <w:rFonts w:eastAsia="Times New Roman" w:cs="Arial"/>
                <w:b/>
                <w:noProof/>
                <w:color w:val="FFFFFF"/>
                <w:lang w:eastAsia="en-GB"/>
              </w:rPr>
              <w:t>Effective Date</w:t>
            </w:r>
          </w:p>
        </w:tc>
        <w:tc>
          <w:tcPr>
            <w:tcW w:w="7088" w:type="dxa"/>
            <w:shd w:val="clear" w:color="auto" w:fill="auto"/>
            <w:vAlign w:val="center"/>
          </w:tcPr>
          <w:p w14:paraId="1F41F5B1" w14:textId="1CA1FEB7" w:rsidR="0078289F" w:rsidRPr="0073671F" w:rsidRDefault="0078289F" w:rsidP="002F4986">
            <w:pPr>
              <w:tabs>
                <w:tab w:val="center" w:pos="4513"/>
                <w:tab w:val="right" w:pos="9026"/>
              </w:tabs>
              <w:rPr>
                <w:rFonts w:eastAsia="Times New Roman" w:cs="Arial"/>
                <w:noProof/>
                <w:lang w:eastAsia="en-GB"/>
              </w:rPr>
            </w:pPr>
            <w:r>
              <w:rPr>
                <w:rFonts w:eastAsia="Times New Roman" w:cs="Arial"/>
                <w:noProof/>
                <w:lang w:eastAsia="en-GB"/>
              </w:rPr>
              <w:t>24/05/2021</w:t>
            </w:r>
          </w:p>
        </w:tc>
      </w:tr>
      <w:tr w:rsidR="0078289F" w:rsidRPr="0073671F" w14:paraId="1CF68FD9" w14:textId="77777777" w:rsidTr="002F4986">
        <w:trPr>
          <w:trHeight w:val="397"/>
        </w:trPr>
        <w:tc>
          <w:tcPr>
            <w:tcW w:w="2518" w:type="dxa"/>
            <w:shd w:val="clear" w:color="auto" w:fill="538135"/>
            <w:vAlign w:val="center"/>
          </w:tcPr>
          <w:p w14:paraId="56702916" w14:textId="77777777" w:rsidR="0078289F" w:rsidRPr="0073671F" w:rsidRDefault="0078289F" w:rsidP="002F4986">
            <w:pPr>
              <w:tabs>
                <w:tab w:val="center" w:pos="4513"/>
                <w:tab w:val="right" w:pos="9026"/>
              </w:tabs>
              <w:rPr>
                <w:rFonts w:eastAsia="Times New Roman" w:cs="Arial"/>
                <w:b/>
                <w:noProof/>
                <w:color w:val="FFFFFF"/>
                <w:lang w:eastAsia="en-GB"/>
              </w:rPr>
            </w:pPr>
            <w:r>
              <w:rPr>
                <w:rFonts w:eastAsia="Times New Roman" w:cs="Arial"/>
                <w:b/>
                <w:noProof/>
                <w:color w:val="FFFFFF"/>
                <w:lang w:eastAsia="en-GB"/>
              </w:rPr>
              <w:t>D</w:t>
            </w:r>
            <w:r w:rsidRPr="0073671F">
              <w:rPr>
                <w:rFonts w:eastAsia="Times New Roman" w:cs="Arial"/>
                <w:b/>
                <w:noProof/>
                <w:color w:val="FFFFFF"/>
                <w:lang w:eastAsia="en-GB"/>
              </w:rPr>
              <w:t>ate</w:t>
            </w:r>
            <w:r>
              <w:rPr>
                <w:rFonts w:eastAsia="Times New Roman" w:cs="Arial"/>
                <w:b/>
                <w:noProof/>
                <w:color w:val="FFFFFF"/>
                <w:lang w:eastAsia="en-GB"/>
              </w:rPr>
              <w:t xml:space="preserve"> Reviewed by Management Committee</w:t>
            </w:r>
          </w:p>
        </w:tc>
        <w:tc>
          <w:tcPr>
            <w:tcW w:w="7088" w:type="dxa"/>
            <w:shd w:val="clear" w:color="auto" w:fill="auto"/>
            <w:vAlign w:val="center"/>
          </w:tcPr>
          <w:p w14:paraId="27E5262F" w14:textId="0354EEFF" w:rsidR="0078289F" w:rsidRPr="0073671F" w:rsidRDefault="004A3939" w:rsidP="002F4986">
            <w:pPr>
              <w:tabs>
                <w:tab w:val="center" w:pos="4513"/>
                <w:tab w:val="right" w:pos="9026"/>
              </w:tabs>
              <w:rPr>
                <w:rFonts w:eastAsia="Times New Roman" w:cs="Arial"/>
                <w:noProof/>
                <w:lang w:eastAsia="en-GB"/>
              </w:rPr>
            </w:pPr>
            <w:r>
              <w:rPr>
                <w:rFonts w:eastAsia="Times New Roman" w:cs="Arial"/>
                <w:noProof/>
                <w:lang w:eastAsia="en-GB"/>
              </w:rPr>
              <w:t>24/05/</w:t>
            </w:r>
            <w:r w:rsidR="0078289F">
              <w:rPr>
                <w:rFonts w:eastAsia="Times New Roman" w:cs="Arial"/>
                <w:noProof/>
                <w:lang w:eastAsia="en-GB"/>
              </w:rPr>
              <w:t>2022</w:t>
            </w:r>
          </w:p>
        </w:tc>
      </w:tr>
    </w:tbl>
    <w:p w14:paraId="4D6D3040" w14:textId="77777777" w:rsidR="0078289F" w:rsidRDefault="0078289F">
      <w:pPr>
        <w:pStyle w:val="BodyText"/>
        <w:spacing w:before="9"/>
        <w:ind w:left="0"/>
        <w:rPr>
          <w:b/>
          <w:sz w:val="19"/>
        </w:rPr>
      </w:pPr>
    </w:p>
    <w:p w14:paraId="5514EBFC" w14:textId="77777777" w:rsidR="008110C2" w:rsidRDefault="00A70739">
      <w:pPr>
        <w:pStyle w:val="ListParagraph"/>
        <w:numPr>
          <w:ilvl w:val="0"/>
          <w:numId w:val="1"/>
        </w:numPr>
        <w:tabs>
          <w:tab w:val="left" w:pos="838"/>
        </w:tabs>
        <w:spacing w:before="52" w:line="360" w:lineRule="auto"/>
        <w:ind w:right="114"/>
        <w:jc w:val="both"/>
        <w:rPr>
          <w:sz w:val="24"/>
        </w:rPr>
      </w:pPr>
      <w:r>
        <w:rPr>
          <w:sz w:val="24"/>
        </w:rPr>
        <w:t>Our aim is to give you an excellent and professional service at all times.</w:t>
      </w:r>
      <w:r>
        <w:rPr>
          <w:spacing w:val="80"/>
          <w:sz w:val="24"/>
        </w:rPr>
        <w:t xml:space="preserve"> </w:t>
      </w:r>
      <w:r>
        <w:rPr>
          <w:sz w:val="24"/>
        </w:rPr>
        <w:t>However, if you have a complaint or suggestion on how to improve our service, you are invited to let us know.</w:t>
      </w:r>
    </w:p>
    <w:p w14:paraId="1EAE0B99" w14:textId="77777777" w:rsidR="008110C2" w:rsidRDefault="008110C2">
      <w:pPr>
        <w:pStyle w:val="BodyText"/>
        <w:ind w:left="0"/>
      </w:pPr>
    </w:p>
    <w:p w14:paraId="15FFB963" w14:textId="1B713514" w:rsidR="008110C2" w:rsidRDefault="00A70739">
      <w:pPr>
        <w:pStyle w:val="ListParagraph"/>
        <w:numPr>
          <w:ilvl w:val="0"/>
          <w:numId w:val="1"/>
        </w:numPr>
        <w:tabs>
          <w:tab w:val="left" w:pos="893"/>
          <w:tab w:val="left" w:pos="894"/>
        </w:tabs>
        <w:spacing w:before="148" w:line="360" w:lineRule="auto"/>
        <w:ind w:right="119"/>
        <w:jc w:val="both"/>
        <w:rPr>
          <w:sz w:val="24"/>
        </w:rPr>
      </w:pPr>
      <w:r>
        <w:tab/>
      </w:r>
      <w:r>
        <w:rPr>
          <w:sz w:val="24"/>
        </w:rPr>
        <w:t xml:space="preserve">It is not necessary to involve </w:t>
      </w:r>
      <w:r w:rsidR="0078289F">
        <w:rPr>
          <w:sz w:val="24"/>
        </w:rPr>
        <w:t>S</w:t>
      </w:r>
      <w:r>
        <w:rPr>
          <w:sz w:val="24"/>
        </w:rPr>
        <w:t>olicitors in order to make your complaint, but you are free to do so should you wish. There is no restriction or limitation on who</w:t>
      </w:r>
      <w:r>
        <w:rPr>
          <w:spacing w:val="40"/>
          <w:sz w:val="24"/>
        </w:rPr>
        <w:t xml:space="preserve"> </w:t>
      </w:r>
      <w:r>
        <w:rPr>
          <w:sz w:val="24"/>
        </w:rPr>
        <w:t>can make a complaint to Chambers.</w:t>
      </w:r>
    </w:p>
    <w:p w14:paraId="0E77C56A" w14:textId="77777777" w:rsidR="008110C2" w:rsidRDefault="008110C2">
      <w:pPr>
        <w:pStyle w:val="BodyText"/>
        <w:spacing w:before="11"/>
        <w:ind w:left="0"/>
        <w:rPr>
          <w:sz w:val="35"/>
        </w:rPr>
      </w:pPr>
    </w:p>
    <w:p w14:paraId="23DD1AB3" w14:textId="77777777" w:rsidR="008110C2" w:rsidRDefault="00A70739">
      <w:pPr>
        <w:pStyle w:val="ListParagraph"/>
        <w:numPr>
          <w:ilvl w:val="0"/>
          <w:numId w:val="1"/>
        </w:numPr>
        <w:tabs>
          <w:tab w:val="left" w:pos="838"/>
        </w:tabs>
        <w:spacing w:before="1" w:line="360" w:lineRule="auto"/>
        <w:ind w:right="111"/>
        <w:jc w:val="both"/>
        <w:rPr>
          <w:sz w:val="24"/>
        </w:rPr>
      </w:pPr>
      <w:r>
        <w:rPr>
          <w:sz w:val="24"/>
        </w:rPr>
        <w:t>Please note that Chambers will only consider complaints that are raised within</w:t>
      </w:r>
      <w:r>
        <w:rPr>
          <w:spacing w:val="40"/>
          <w:sz w:val="24"/>
        </w:rPr>
        <w:t xml:space="preserve"> </w:t>
      </w:r>
      <w:r>
        <w:rPr>
          <w:sz w:val="24"/>
        </w:rPr>
        <w:t>six months of the act or omission about which you are complaining. All complaints will be treated with a fair, constructive and positive attitude and in accordance with the Bar Council Code of Conduct and the Office for the Legal Services Ombudsman</w:t>
      </w:r>
    </w:p>
    <w:p w14:paraId="7455F86D" w14:textId="77777777" w:rsidR="008110C2" w:rsidRDefault="008110C2">
      <w:pPr>
        <w:pStyle w:val="BodyText"/>
        <w:ind w:left="0"/>
      </w:pPr>
    </w:p>
    <w:p w14:paraId="21285EAB" w14:textId="77777777" w:rsidR="008110C2" w:rsidRDefault="00A70739">
      <w:pPr>
        <w:pStyle w:val="Heading1"/>
        <w:jc w:val="both"/>
        <w:rPr>
          <w:u w:val="none"/>
        </w:rPr>
      </w:pPr>
      <w:r>
        <w:rPr>
          <w:color w:val="4F6128"/>
          <w:u w:color="4F6128"/>
        </w:rPr>
        <w:t>Complaints</w:t>
      </w:r>
      <w:r>
        <w:rPr>
          <w:color w:val="4F6128"/>
          <w:spacing w:val="-3"/>
          <w:u w:color="4F6128"/>
        </w:rPr>
        <w:t xml:space="preserve"> </w:t>
      </w:r>
      <w:r>
        <w:rPr>
          <w:color w:val="4F6128"/>
          <w:u w:color="4F6128"/>
        </w:rPr>
        <w:t>made</w:t>
      </w:r>
      <w:r>
        <w:rPr>
          <w:color w:val="4F6128"/>
          <w:spacing w:val="-3"/>
          <w:u w:color="4F6128"/>
        </w:rPr>
        <w:t xml:space="preserve"> </w:t>
      </w:r>
      <w:r>
        <w:rPr>
          <w:color w:val="4F6128"/>
          <w:u w:color="4F6128"/>
        </w:rPr>
        <w:t>by</w:t>
      </w:r>
      <w:r>
        <w:rPr>
          <w:color w:val="4F6128"/>
          <w:spacing w:val="-3"/>
          <w:u w:color="4F6128"/>
        </w:rPr>
        <w:t xml:space="preserve"> </w:t>
      </w:r>
      <w:r>
        <w:rPr>
          <w:color w:val="4F6128"/>
          <w:spacing w:val="-2"/>
          <w:u w:color="4F6128"/>
        </w:rPr>
        <w:t>Telephone</w:t>
      </w:r>
    </w:p>
    <w:p w14:paraId="24C47D58" w14:textId="77777777" w:rsidR="008110C2" w:rsidRDefault="00A70739">
      <w:pPr>
        <w:pStyle w:val="ListParagraph"/>
        <w:numPr>
          <w:ilvl w:val="0"/>
          <w:numId w:val="1"/>
        </w:numPr>
        <w:tabs>
          <w:tab w:val="left" w:pos="838"/>
        </w:tabs>
        <w:spacing w:before="147" w:line="360" w:lineRule="auto"/>
        <w:ind w:right="111"/>
        <w:jc w:val="both"/>
        <w:rPr>
          <w:sz w:val="24"/>
        </w:rPr>
      </w:pPr>
      <w:r>
        <w:rPr>
          <w:sz w:val="24"/>
        </w:rPr>
        <w:t>If you would like to speak to someone about your complaint, then please telephone the Practice Manager, Maria Rushworth.</w:t>
      </w:r>
      <w:r>
        <w:rPr>
          <w:spacing w:val="40"/>
          <w:sz w:val="24"/>
        </w:rPr>
        <w:t xml:space="preserve"> </w:t>
      </w:r>
      <w:r>
        <w:rPr>
          <w:sz w:val="24"/>
        </w:rPr>
        <w:t>If the complaint concerns</w:t>
      </w:r>
      <w:r>
        <w:rPr>
          <w:spacing w:val="40"/>
          <w:sz w:val="24"/>
        </w:rPr>
        <w:t xml:space="preserve"> </w:t>
      </w:r>
      <w:r>
        <w:rPr>
          <w:sz w:val="24"/>
        </w:rPr>
        <w:t xml:space="preserve">the </w:t>
      </w:r>
      <w:r>
        <w:rPr>
          <w:sz w:val="24"/>
        </w:rPr>
        <w:lastRenderedPageBreak/>
        <w:t>Practice Manager, then the matter should be addressed to the Head of Chambers, Mr Barry Grennan.</w:t>
      </w:r>
    </w:p>
    <w:p w14:paraId="21096DCA" w14:textId="77777777" w:rsidR="008110C2" w:rsidRDefault="008110C2">
      <w:pPr>
        <w:pStyle w:val="BodyText"/>
        <w:spacing w:before="10"/>
        <w:ind w:left="0"/>
        <w:rPr>
          <w:sz w:val="35"/>
        </w:rPr>
      </w:pPr>
    </w:p>
    <w:p w14:paraId="01C5A98A" w14:textId="77777777" w:rsidR="008110C2" w:rsidRDefault="00A70739">
      <w:pPr>
        <w:pStyle w:val="ListParagraph"/>
        <w:numPr>
          <w:ilvl w:val="0"/>
          <w:numId w:val="1"/>
        </w:numPr>
        <w:tabs>
          <w:tab w:val="left" w:pos="838"/>
        </w:tabs>
        <w:spacing w:before="1" w:line="360" w:lineRule="auto"/>
        <w:ind w:right="113"/>
        <w:jc w:val="both"/>
        <w:rPr>
          <w:sz w:val="24"/>
        </w:rPr>
      </w:pPr>
      <w:r>
        <w:rPr>
          <w:sz w:val="24"/>
        </w:rPr>
        <w:t>The person you contact will make a note of the details of your complaint and</w:t>
      </w:r>
      <w:r>
        <w:rPr>
          <w:spacing w:val="40"/>
          <w:sz w:val="24"/>
        </w:rPr>
        <w:t xml:space="preserve"> </w:t>
      </w:r>
      <w:r>
        <w:rPr>
          <w:sz w:val="24"/>
        </w:rPr>
        <w:t>how you would like the matter resolved.</w:t>
      </w:r>
      <w:r>
        <w:rPr>
          <w:spacing w:val="40"/>
          <w:sz w:val="24"/>
        </w:rPr>
        <w:t xml:space="preserve"> </w:t>
      </w:r>
      <w:r>
        <w:rPr>
          <w:sz w:val="24"/>
        </w:rPr>
        <w:t>They will discuss your concerns with you and aim to resolve the matter on an informal basis.</w:t>
      </w:r>
      <w:r>
        <w:rPr>
          <w:spacing w:val="40"/>
          <w:sz w:val="24"/>
        </w:rPr>
        <w:t xml:space="preserve"> </w:t>
      </w:r>
      <w:r>
        <w:rPr>
          <w:sz w:val="24"/>
        </w:rPr>
        <w:t>If you are satisfied with the outcome this will be recorded.</w:t>
      </w:r>
      <w:r>
        <w:rPr>
          <w:spacing w:val="40"/>
          <w:sz w:val="24"/>
        </w:rPr>
        <w:t xml:space="preserve"> </w:t>
      </w:r>
      <w:r>
        <w:rPr>
          <w:sz w:val="24"/>
        </w:rPr>
        <w:t xml:space="preserve">You may also wish to make a note of the outcome of the telephone discussion for your own records and send a copy into </w:t>
      </w:r>
      <w:r>
        <w:rPr>
          <w:spacing w:val="-2"/>
          <w:sz w:val="24"/>
        </w:rPr>
        <w:t>chambers.</w:t>
      </w:r>
    </w:p>
    <w:p w14:paraId="54B2340F" w14:textId="77777777" w:rsidR="008110C2" w:rsidRDefault="008110C2">
      <w:pPr>
        <w:pStyle w:val="BodyText"/>
        <w:ind w:left="0"/>
        <w:rPr>
          <w:sz w:val="20"/>
        </w:rPr>
      </w:pPr>
    </w:p>
    <w:p w14:paraId="53840BF9" w14:textId="77777777" w:rsidR="008110C2" w:rsidRDefault="00A70739">
      <w:pPr>
        <w:pStyle w:val="ListParagraph"/>
        <w:numPr>
          <w:ilvl w:val="0"/>
          <w:numId w:val="1"/>
        </w:numPr>
        <w:tabs>
          <w:tab w:val="left" w:pos="838"/>
        </w:tabs>
        <w:spacing w:before="183" w:line="360" w:lineRule="auto"/>
        <w:ind w:right="109"/>
        <w:jc w:val="both"/>
        <w:rPr>
          <w:sz w:val="24"/>
        </w:rPr>
      </w:pPr>
      <w:r>
        <w:rPr>
          <w:sz w:val="24"/>
        </w:rPr>
        <w:t>If your complaint is not resolved on the telephone, or you do not feel the issue has been resolved or dealt with to your satisfaction, you are invited to write to</w:t>
      </w:r>
      <w:r>
        <w:rPr>
          <w:spacing w:val="40"/>
          <w:sz w:val="24"/>
        </w:rPr>
        <w:t xml:space="preserve"> </w:t>
      </w:r>
      <w:r>
        <w:rPr>
          <w:sz w:val="24"/>
        </w:rPr>
        <w:t>us about it within the next 14 days, in order that it can be investigated formally.</w:t>
      </w:r>
    </w:p>
    <w:p w14:paraId="0BCC3836" w14:textId="77777777" w:rsidR="008110C2" w:rsidRDefault="008110C2">
      <w:pPr>
        <w:pStyle w:val="BodyText"/>
        <w:ind w:left="0"/>
      </w:pPr>
    </w:p>
    <w:p w14:paraId="3495208C" w14:textId="77777777" w:rsidR="008110C2" w:rsidRDefault="00A70739">
      <w:pPr>
        <w:pStyle w:val="Heading1"/>
        <w:spacing w:before="148"/>
        <w:rPr>
          <w:u w:val="none"/>
        </w:rPr>
      </w:pPr>
      <w:r>
        <w:rPr>
          <w:color w:val="4F6128"/>
          <w:u w:color="4F6128"/>
        </w:rPr>
        <w:t>Complaints</w:t>
      </w:r>
      <w:r>
        <w:rPr>
          <w:color w:val="4F6128"/>
          <w:spacing w:val="-3"/>
          <w:u w:color="4F6128"/>
        </w:rPr>
        <w:t xml:space="preserve"> </w:t>
      </w:r>
      <w:r>
        <w:rPr>
          <w:color w:val="4F6128"/>
          <w:u w:color="4F6128"/>
        </w:rPr>
        <w:t>made</w:t>
      </w:r>
      <w:r>
        <w:rPr>
          <w:color w:val="4F6128"/>
          <w:spacing w:val="-3"/>
          <w:u w:color="4F6128"/>
        </w:rPr>
        <w:t xml:space="preserve"> </w:t>
      </w:r>
      <w:r>
        <w:rPr>
          <w:color w:val="4F6128"/>
          <w:u w:color="4F6128"/>
        </w:rPr>
        <w:t>in</w:t>
      </w:r>
      <w:r>
        <w:rPr>
          <w:color w:val="4F6128"/>
          <w:spacing w:val="-3"/>
          <w:u w:color="4F6128"/>
        </w:rPr>
        <w:t xml:space="preserve"> </w:t>
      </w:r>
      <w:r>
        <w:rPr>
          <w:color w:val="4F6128"/>
          <w:spacing w:val="-2"/>
          <w:u w:color="4F6128"/>
        </w:rPr>
        <w:t>Writing</w:t>
      </w:r>
    </w:p>
    <w:p w14:paraId="580E65C9" w14:textId="77777777" w:rsidR="008110C2" w:rsidRDefault="00A70739">
      <w:pPr>
        <w:pStyle w:val="ListParagraph"/>
        <w:numPr>
          <w:ilvl w:val="0"/>
          <w:numId w:val="1"/>
        </w:numPr>
        <w:tabs>
          <w:tab w:val="left" w:pos="837"/>
          <w:tab w:val="left" w:pos="838"/>
        </w:tabs>
        <w:spacing w:line="360" w:lineRule="auto"/>
        <w:ind w:right="111"/>
        <w:rPr>
          <w:sz w:val="24"/>
        </w:rPr>
      </w:pPr>
      <w:r>
        <w:rPr>
          <w:sz w:val="24"/>
        </w:rPr>
        <w:t>Please</w:t>
      </w:r>
      <w:r>
        <w:rPr>
          <w:spacing w:val="36"/>
          <w:sz w:val="24"/>
        </w:rPr>
        <w:t xml:space="preserve"> </w:t>
      </w:r>
      <w:r>
        <w:rPr>
          <w:sz w:val="24"/>
        </w:rPr>
        <w:t>address</w:t>
      </w:r>
      <w:r>
        <w:rPr>
          <w:spacing w:val="37"/>
          <w:sz w:val="24"/>
        </w:rPr>
        <w:t xml:space="preserve"> </w:t>
      </w:r>
      <w:r>
        <w:rPr>
          <w:sz w:val="24"/>
        </w:rPr>
        <w:t>your</w:t>
      </w:r>
      <w:r>
        <w:rPr>
          <w:spacing w:val="36"/>
          <w:sz w:val="24"/>
        </w:rPr>
        <w:t xml:space="preserve"> </w:t>
      </w:r>
      <w:r>
        <w:rPr>
          <w:sz w:val="24"/>
        </w:rPr>
        <w:t>letter</w:t>
      </w:r>
      <w:r>
        <w:rPr>
          <w:spacing w:val="38"/>
          <w:sz w:val="24"/>
        </w:rPr>
        <w:t xml:space="preserve"> </w:t>
      </w:r>
      <w:r>
        <w:rPr>
          <w:sz w:val="24"/>
        </w:rPr>
        <w:t>to</w:t>
      </w:r>
      <w:r>
        <w:rPr>
          <w:spacing w:val="36"/>
          <w:sz w:val="24"/>
        </w:rPr>
        <w:t xml:space="preserve"> </w:t>
      </w:r>
      <w:r>
        <w:rPr>
          <w:sz w:val="24"/>
        </w:rPr>
        <w:t>The</w:t>
      </w:r>
      <w:r>
        <w:rPr>
          <w:spacing w:val="36"/>
          <w:sz w:val="24"/>
        </w:rPr>
        <w:t xml:space="preserve"> </w:t>
      </w:r>
      <w:r>
        <w:rPr>
          <w:sz w:val="24"/>
        </w:rPr>
        <w:t>Practice</w:t>
      </w:r>
      <w:r>
        <w:rPr>
          <w:spacing w:val="36"/>
          <w:sz w:val="24"/>
        </w:rPr>
        <w:t xml:space="preserve"> </w:t>
      </w:r>
      <w:r>
        <w:rPr>
          <w:sz w:val="24"/>
        </w:rPr>
        <w:t>Manager,</w:t>
      </w:r>
      <w:r>
        <w:rPr>
          <w:spacing w:val="36"/>
          <w:sz w:val="24"/>
        </w:rPr>
        <w:t xml:space="preserve"> </w:t>
      </w:r>
      <w:r>
        <w:rPr>
          <w:sz w:val="24"/>
        </w:rPr>
        <w:t>Mrs</w:t>
      </w:r>
      <w:r>
        <w:rPr>
          <w:spacing w:val="40"/>
          <w:sz w:val="24"/>
        </w:rPr>
        <w:t xml:space="preserve"> </w:t>
      </w:r>
      <w:r>
        <w:rPr>
          <w:sz w:val="24"/>
        </w:rPr>
        <w:t>Maria</w:t>
      </w:r>
      <w:r>
        <w:rPr>
          <w:spacing w:val="36"/>
          <w:sz w:val="24"/>
        </w:rPr>
        <w:t xml:space="preserve"> </w:t>
      </w:r>
      <w:r>
        <w:rPr>
          <w:sz w:val="24"/>
        </w:rPr>
        <w:t>Rushworth</w:t>
      </w:r>
      <w:r>
        <w:rPr>
          <w:spacing w:val="36"/>
          <w:sz w:val="24"/>
        </w:rPr>
        <w:t xml:space="preserve"> </w:t>
      </w:r>
      <w:r>
        <w:rPr>
          <w:sz w:val="24"/>
        </w:rPr>
        <w:t>or Head of Chambers, Mr Barry Grennan</w:t>
      </w:r>
    </w:p>
    <w:p w14:paraId="3B63C270" w14:textId="77777777" w:rsidR="008110C2" w:rsidRDefault="00A70739">
      <w:pPr>
        <w:pStyle w:val="BodyText"/>
        <w:spacing w:line="360" w:lineRule="auto"/>
        <w:ind w:right="5780"/>
      </w:pPr>
      <w:r>
        <w:t>Kenworthy’s</w:t>
      </w:r>
      <w:r>
        <w:rPr>
          <w:spacing w:val="-14"/>
        </w:rPr>
        <w:t xml:space="preserve"> </w:t>
      </w:r>
      <w:r>
        <w:t>Chambers Arlington House</w:t>
      </w:r>
      <w:r>
        <w:rPr>
          <w:spacing w:val="80"/>
        </w:rPr>
        <w:t xml:space="preserve"> </w:t>
      </w:r>
      <w:r>
        <w:t>Bloom Street</w:t>
      </w:r>
    </w:p>
    <w:p w14:paraId="7D27042C" w14:textId="77777777" w:rsidR="008110C2" w:rsidRDefault="00A70739">
      <w:pPr>
        <w:pStyle w:val="BodyText"/>
        <w:spacing w:line="360" w:lineRule="auto"/>
        <w:ind w:right="7059"/>
      </w:pPr>
      <w:r>
        <w:rPr>
          <w:spacing w:val="-2"/>
        </w:rPr>
        <w:t xml:space="preserve">Salford </w:t>
      </w:r>
      <w:r>
        <w:t>M3</w:t>
      </w:r>
      <w:r>
        <w:rPr>
          <w:spacing w:val="-3"/>
        </w:rPr>
        <w:t xml:space="preserve"> </w:t>
      </w:r>
      <w:r>
        <w:rPr>
          <w:spacing w:val="-4"/>
        </w:rPr>
        <w:t>6AJ.</w:t>
      </w:r>
    </w:p>
    <w:p w14:paraId="6FD91CE3" w14:textId="77777777" w:rsidR="004A3939" w:rsidRDefault="004A3939">
      <w:pPr>
        <w:pStyle w:val="BodyText"/>
        <w:spacing w:line="292" w:lineRule="exact"/>
        <w:jc w:val="both"/>
      </w:pPr>
    </w:p>
    <w:p w14:paraId="5CD802BF" w14:textId="6C6167D4" w:rsidR="008110C2" w:rsidRDefault="00A70739">
      <w:pPr>
        <w:pStyle w:val="BodyText"/>
        <w:spacing w:line="292" w:lineRule="exact"/>
        <w:jc w:val="both"/>
      </w:pPr>
      <w:r>
        <w:t>Please</w:t>
      </w:r>
      <w:r>
        <w:rPr>
          <w:spacing w:val="-1"/>
        </w:rPr>
        <w:t xml:space="preserve"> </w:t>
      </w:r>
      <w:r>
        <w:t>give</w:t>
      </w:r>
      <w:r>
        <w:rPr>
          <w:spacing w:val="-3"/>
        </w:rPr>
        <w:t xml:space="preserve"> </w:t>
      </w:r>
      <w:r>
        <w:t>the</w:t>
      </w:r>
      <w:r>
        <w:rPr>
          <w:spacing w:val="-2"/>
        </w:rPr>
        <w:t xml:space="preserve"> </w:t>
      </w:r>
      <w:r>
        <w:t>following</w:t>
      </w:r>
      <w:r>
        <w:rPr>
          <w:spacing w:val="-3"/>
        </w:rPr>
        <w:t xml:space="preserve"> </w:t>
      </w:r>
      <w:r>
        <w:rPr>
          <w:spacing w:val="-2"/>
        </w:rPr>
        <w:t>details:</w:t>
      </w:r>
    </w:p>
    <w:p w14:paraId="65EE2F7A" w14:textId="77777777" w:rsidR="008110C2" w:rsidRDefault="00A70739">
      <w:pPr>
        <w:pStyle w:val="ListParagraph"/>
        <w:numPr>
          <w:ilvl w:val="1"/>
          <w:numId w:val="1"/>
        </w:numPr>
        <w:tabs>
          <w:tab w:val="left" w:pos="1557"/>
          <w:tab w:val="left" w:pos="1558"/>
        </w:tabs>
        <w:spacing w:before="150"/>
        <w:jc w:val="left"/>
        <w:rPr>
          <w:sz w:val="24"/>
        </w:rPr>
      </w:pPr>
      <w:r>
        <w:rPr>
          <w:sz w:val="24"/>
        </w:rPr>
        <w:t>Your</w:t>
      </w:r>
      <w:r>
        <w:rPr>
          <w:spacing w:val="-3"/>
          <w:sz w:val="24"/>
        </w:rPr>
        <w:t xml:space="preserve"> </w:t>
      </w:r>
      <w:r>
        <w:rPr>
          <w:sz w:val="24"/>
        </w:rPr>
        <w:t>name</w:t>
      </w:r>
      <w:r>
        <w:rPr>
          <w:spacing w:val="-1"/>
          <w:sz w:val="24"/>
        </w:rPr>
        <w:t xml:space="preserve"> </w:t>
      </w:r>
      <w:r>
        <w:rPr>
          <w:sz w:val="24"/>
        </w:rPr>
        <w:t>and</w:t>
      </w:r>
      <w:r>
        <w:rPr>
          <w:spacing w:val="1"/>
          <w:sz w:val="24"/>
        </w:rPr>
        <w:t xml:space="preserve"> </w:t>
      </w:r>
      <w:r>
        <w:rPr>
          <w:spacing w:val="-2"/>
          <w:sz w:val="24"/>
        </w:rPr>
        <w:t>address</w:t>
      </w:r>
    </w:p>
    <w:p w14:paraId="7DA05034" w14:textId="77777777" w:rsidR="008110C2" w:rsidRDefault="00A70739">
      <w:pPr>
        <w:pStyle w:val="ListParagraph"/>
        <w:numPr>
          <w:ilvl w:val="1"/>
          <w:numId w:val="1"/>
        </w:numPr>
        <w:tabs>
          <w:tab w:val="left" w:pos="1557"/>
          <w:tab w:val="left" w:pos="1558"/>
        </w:tabs>
        <w:spacing w:before="145"/>
        <w:jc w:val="left"/>
        <w:rPr>
          <w:sz w:val="24"/>
        </w:rPr>
      </w:pPr>
      <w:r>
        <w:rPr>
          <w:sz w:val="24"/>
        </w:rPr>
        <w:t>Which</w:t>
      </w:r>
      <w:r>
        <w:rPr>
          <w:spacing w:val="-5"/>
          <w:sz w:val="24"/>
        </w:rPr>
        <w:t xml:space="preserve"> </w:t>
      </w:r>
      <w:r>
        <w:rPr>
          <w:sz w:val="24"/>
        </w:rPr>
        <w:t>Member(s)</w:t>
      </w:r>
      <w:r>
        <w:rPr>
          <w:spacing w:val="-3"/>
          <w:sz w:val="24"/>
        </w:rPr>
        <w:t xml:space="preserve"> </w:t>
      </w:r>
      <w:r>
        <w:rPr>
          <w:sz w:val="24"/>
        </w:rPr>
        <w:t>of</w:t>
      </w:r>
      <w:r>
        <w:rPr>
          <w:spacing w:val="-2"/>
          <w:sz w:val="24"/>
        </w:rPr>
        <w:t xml:space="preserve"> </w:t>
      </w:r>
      <w:r>
        <w:rPr>
          <w:sz w:val="24"/>
        </w:rPr>
        <w:t>Chambers</w:t>
      </w:r>
      <w:r>
        <w:rPr>
          <w:spacing w:val="-2"/>
          <w:sz w:val="24"/>
        </w:rPr>
        <w:t xml:space="preserve"> </w:t>
      </w:r>
      <w:r>
        <w:rPr>
          <w:sz w:val="24"/>
        </w:rPr>
        <w:t>or staff</w:t>
      </w:r>
      <w:r>
        <w:rPr>
          <w:spacing w:val="-3"/>
          <w:sz w:val="24"/>
        </w:rPr>
        <w:t xml:space="preserve"> </w:t>
      </w:r>
      <w:r>
        <w:rPr>
          <w:sz w:val="24"/>
        </w:rPr>
        <w:t>you</w:t>
      </w:r>
      <w:r>
        <w:rPr>
          <w:spacing w:val="-2"/>
          <w:sz w:val="24"/>
        </w:rPr>
        <w:t xml:space="preserve"> </w:t>
      </w:r>
      <w:r>
        <w:rPr>
          <w:sz w:val="24"/>
        </w:rPr>
        <w:t>are</w:t>
      </w:r>
      <w:r>
        <w:rPr>
          <w:spacing w:val="-3"/>
          <w:sz w:val="24"/>
        </w:rPr>
        <w:t xml:space="preserve"> </w:t>
      </w:r>
      <w:r>
        <w:rPr>
          <w:sz w:val="24"/>
        </w:rPr>
        <w:t>complaining</w:t>
      </w:r>
      <w:r>
        <w:rPr>
          <w:spacing w:val="-1"/>
          <w:sz w:val="24"/>
        </w:rPr>
        <w:t xml:space="preserve"> </w:t>
      </w:r>
      <w:r>
        <w:rPr>
          <w:spacing w:val="-2"/>
          <w:sz w:val="24"/>
        </w:rPr>
        <w:t>about</w:t>
      </w:r>
    </w:p>
    <w:p w14:paraId="0A31E8E2" w14:textId="77777777" w:rsidR="008110C2" w:rsidRDefault="00A70739">
      <w:pPr>
        <w:pStyle w:val="ListParagraph"/>
        <w:numPr>
          <w:ilvl w:val="1"/>
          <w:numId w:val="1"/>
        </w:numPr>
        <w:tabs>
          <w:tab w:val="left" w:pos="1557"/>
          <w:tab w:val="left" w:pos="1558"/>
        </w:tabs>
        <w:jc w:val="left"/>
        <w:rPr>
          <w:sz w:val="24"/>
        </w:rPr>
      </w:pPr>
      <w:r>
        <w:rPr>
          <w:sz w:val="24"/>
        </w:rPr>
        <w:t>The</w:t>
      </w:r>
      <w:r>
        <w:rPr>
          <w:spacing w:val="-4"/>
          <w:sz w:val="24"/>
        </w:rPr>
        <w:t xml:space="preserve"> </w:t>
      </w:r>
      <w:r>
        <w:rPr>
          <w:sz w:val="24"/>
        </w:rPr>
        <w:t>details</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complaint</w:t>
      </w:r>
      <w:r>
        <w:rPr>
          <w:spacing w:val="-2"/>
          <w:sz w:val="24"/>
        </w:rPr>
        <w:t xml:space="preserve"> </w:t>
      </w:r>
      <w:r>
        <w:rPr>
          <w:spacing w:val="-5"/>
          <w:sz w:val="24"/>
        </w:rPr>
        <w:t>and</w:t>
      </w:r>
    </w:p>
    <w:p w14:paraId="37BFE1AC" w14:textId="77777777" w:rsidR="008110C2" w:rsidRDefault="00A70739">
      <w:pPr>
        <w:pStyle w:val="ListParagraph"/>
        <w:numPr>
          <w:ilvl w:val="1"/>
          <w:numId w:val="1"/>
        </w:numPr>
        <w:tabs>
          <w:tab w:val="left" w:pos="1557"/>
          <w:tab w:val="left" w:pos="1558"/>
        </w:tabs>
        <w:spacing w:before="148"/>
        <w:jc w:val="left"/>
        <w:rPr>
          <w:sz w:val="24"/>
        </w:rPr>
      </w:pPr>
      <w:r>
        <w:rPr>
          <w:sz w:val="24"/>
        </w:rPr>
        <w:t>How you</w:t>
      </w:r>
      <w:r>
        <w:rPr>
          <w:spacing w:val="-2"/>
          <w:sz w:val="24"/>
        </w:rPr>
        <w:t xml:space="preserve"> </w:t>
      </w:r>
      <w:r>
        <w:rPr>
          <w:sz w:val="24"/>
        </w:rPr>
        <w:t>would</w:t>
      </w:r>
      <w:r>
        <w:rPr>
          <w:spacing w:val="-2"/>
          <w:sz w:val="24"/>
        </w:rPr>
        <w:t xml:space="preserve"> </w:t>
      </w:r>
      <w:r>
        <w:rPr>
          <w:sz w:val="24"/>
        </w:rPr>
        <w:t>like it</w:t>
      </w:r>
      <w:r>
        <w:rPr>
          <w:spacing w:val="-2"/>
          <w:sz w:val="24"/>
        </w:rPr>
        <w:t xml:space="preserve"> </w:t>
      </w:r>
      <w:r>
        <w:rPr>
          <w:sz w:val="24"/>
        </w:rPr>
        <w:t>to</w:t>
      </w:r>
      <w:r>
        <w:rPr>
          <w:spacing w:val="-2"/>
          <w:sz w:val="24"/>
        </w:rPr>
        <w:t xml:space="preserve"> </w:t>
      </w:r>
      <w:r>
        <w:rPr>
          <w:sz w:val="24"/>
        </w:rPr>
        <w:t xml:space="preserve">be </w:t>
      </w:r>
      <w:r>
        <w:rPr>
          <w:spacing w:val="-2"/>
          <w:sz w:val="24"/>
        </w:rPr>
        <w:t>resolved.</w:t>
      </w:r>
    </w:p>
    <w:p w14:paraId="7238816C" w14:textId="77777777" w:rsidR="004A3939" w:rsidRDefault="004A3939">
      <w:pPr>
        <w:pStyle w:val="BodyText"/>
        <w:spacing w:before="144" w:line="360" w:lineRule="auto"/>
        <w:ind w:right="116"/>
        <w:jc w:val="both"/>
      </w:pPr>
    </w:p>
    <w:p w14:paraId="57414678" w14:textId="77361E62" w:rsidR="008110C2" w:rsidRDefault="00A70739">
      <w:pPr>
        <w:pStyle w:val="BodyText"/>
        <w:spacing w:before="144" w:line="360" w:lineRule="auto"/>
        <w:ind w:right="116"/>
        <w:jc w:val="both"/>
      </w:pPr>
      <w:r>
        <w:t>The written complaint will be recorded.</w:t>
      </w:r>
      <w:r>
        <w:rPr>
          <w:spacing w:val="40"/>
        </w:rPr>
        <w:t xml:space="preserve"> </w:t>
      </w:r>
      <w:r>
        <w:t xml:space="preserve">We will, where possible, acknowledge </w:t>
      </w:r>
      <w:r>
        <w:lastRenderedPageBreak/>
        <w:t>receipt of your complaint within two working days and provide you with details of how your complaint will be dealt with.</w:t>
      </w:r>
    </w:p>
    <w:p w14:paraId="7E395244" w14:textId="77777777" w:rsidR="008110C2" w:rsidRDefault="008110C2">
      <w:pPr>
        <w:pStyle w:val="BodyText"/>
        <w:ind w:left="0"/>
      </w:pPr>
    </w:p>
    <w:p w14:paraId="64FF7853" w14:textId="6ECD5D56" w:rsidR="008110C2" w:rsidRPr="0078289F" w:rsidRDefault="00A70739" w:rsidP="0078289F">
      <w:pPr>
        <w:pStyle w:val="ListParagraph"/>
        <w:numPr>
          <w:ilvl w:val="0"/>
          <w:numId w:val="1"/>
        </w:numPr>
        <w:tabs>
          <w:tab w:val="left" w:pos="838"/>
        </w:tabs>
        <w:spacing w:before="148" w:line="360" w:lineRule="auto"/>
        <w:ind w:right="111"/>
        <w:jc w:val="both"/>
        <w:rPr>
          <w:sz w:val="24"/>
        </w:rPr>
      </w:pPr>
      <w:r>
        <w:rPr>
          <w:sz w:val="24"/>
        </w:rPr>
        <w:t>Our Chambers has a Panel, headed by Mr Barry Grennan and made up of experienced Members of Chambers and a senior member of staff, which will consider any</w:t>
      </w:r>
      <w:r>
        <w:rPr>
          <w:spacing w:val="-1"/>
          <w:sz w:val="24"/>
        </w:rPr>
        <w:t xml:space="preserve"> </w:t>
      </w:r>
      <w:r>
        <w:rPr>
          <w:sz w:val="24"/>
        </w:rPr>
        <w:t>written complaint.</w:t>
      </w:r>
      <w:r>
        <w:rPr>
          <w:spacing w:val="40"/>
          <w:sz w:val="24"/>
        </w:rPr>
        <w:t xml:space="preserve"> </w:t>
      </w:r>
      <w:r>
        <w:rPr>
          <w:sz w:val="24"/>
        </w:rPr>
        <w:t>Within 14 days</w:t>
      </w:r>
      <w:r>
        <w:rPr>
          <w:spacing w:val="-1"/>
          <w:sz w:val="24"/>
        </w:rPr>
        <w:t xml:space="preserve"> </w:t>
      </w:r>
      <w:r>
        <w:rPr>
          <w:sz w:val="24"/>
        </w:rPr>
        <w:t>of your letter being received the Head of the Panel, or his deputy in his absence, will appoint a member of the Panel to investigate your complaint.</w:t>
      </w:r>
      <w:r>
        <w:rPr>
          <w:spacing w:val="40"/>
          <w:sz w:val="24"/>
        </w:rPr>
        <w:t xml:space="preserve"> </w:t>
      </w:r>
      <w:r>
        <w:rPr>
          <w:sz w:val="24"/>
        </w:rPr>
        <w:t>If your complaint is against the Head of the Panel,</w:t>
      </w:r>
      <w:r>
        <w:rPr>
          <w:spacing w:val="-3"/>
          <w:sz w:val="24"/>
        </w:rPr>
        <w:t xml:space="preserve"> </w:t>
      </w:r>
      <w:r>
        <w:rPr>
          <w:sz w:val="24"/>
        </w:rPr>
        <w:t>the</w:t>
      </w:r>
      <w:r>
        <w:rPr>
          <w:spacing w:val="-3"/>
          <w:sz w:val="24"/>
        </w:rPr>
        <w:t xml:space="preserve"> </w:t>
      </w:r>
      <w:r>
        <w:rPr>
          <w:sz w:val="24"/>
        </w:rPr>
        <w:t>next</w:t>
      </w:r>
      <w:r>
        <w:rPr>
          <w:spacing w:val="-3"/>
          <w:sz w:val="24"/>
        </w:rPr>
        <w:t xml:space="preserve"> </w:t>
      </w:r>
      <w:r>
        <w:rPr>
          <w:sz w:val="24"/>
        </w:rPr>
        <w:t>most</w:t>
      </w:r>
      <w:r>
        <w:rPr>
          <w:spacing w:val="-3"/>
          <w:sz w:val="24"/>
        </w:rPr>
        <w:t xml:space="preserve"> </w:t>
      </w:r>
      <w:r>
        <w:rPr>
          <w:sz w:val="24"/>
        </w:rPr>
        <w:t>senior</w:t>
      </w:r>
      <w:r>
        <w:rPr>
          <w:spacing w:val="-1"/>
          <w:sz w:val="24"/>
        </w:rPr>
        <w:t xml:space="preserve"> </w:t>
      </w:r>
      <w:r>
        <w:rPr>
          <w:sz w:val="24"/>
        </w:rPr>
        <w:t>member</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Panel</w:t>
      </w:r>
      <w:r>
        <w:rPr>
          <w:spacing w:val="-5"/>
          <w:sz w:val="24"/>
        </w:rPr>
        <w:t xml:space="preserve"> </w:t>
      </w:r>
      <w:r>
        <w:rPr>
          <w:sz w:val="24"/>
        </w:rPr>
        <w:t>will be</w:t>
      </w:r>
      <w:r>
        <w:rPr>
          <w:spacing w:val="-1"/>
          <w:sz w:val="24"/>
        </w:rPr>
        <w:t xml:space="preserve"> </w:t>
      </w:r>
      <w:r>
        <w:rPr>
          <w:sz w:val="24"/>
        </w:rPr>
        <w:t>appointed</w:t>
      </w:r>
      <w:r>
        <w:rPr>
          <w:spacing w:val="-2"/>
          <w:sz w:val="24"/>
        </w:rPr>
        <w:t xml:space="preserve"> </w:t>
      </w:r>
      <w:r>
        <w:rPr>
          <w:sz w:val="24"/>
        </w:rPr>
        <w:t>to</w:t>
      </w:r>
      <w:r>
        <w:rPr>
          <w:spacing w:val="-1"/>
          <w:sz w:val="24"/>
        </w:rPr>
        <w:t xml:space="preserve"> </w:t>
      </w:r>
      <w:r>
        <w:rPr>
          <w:sz w:val="24"/>
        </w:rPr>
        <w:t>investigate</w:t>
      </w:r>
      <w:r w:rsidR="0078289F">
        <w:rPr>
          <w:sz w:val="24"/>
        </w:rPr>
        <w:t xml:space="preserve"> </w:t>
      </w:r>
      <w:r>
        <w:t>it.</w:t>
      </w:r>
      <w:r w:rsidRPr="0078289F">
        <w:rPr>
          <w:spacing w:val="40"/>
        </w:rPr>
        <w:t xml:space="preserve"> </w:t>
      </w:r>
      <w:r w:rsidRPr="004A3939">
        <w:rPr>
          <w:sz w:val="24"/>
          <w:szCs w:val="24"/>
        </w:rPr>
        <w:t>In</w:t>
      </w:r>
      <w:r w:rsidRPr="004A3939">
        <w:rPr>
          <w:spacing w:val="-2"/>
          <w:sz w:val="24"/>
          <w:szCs w:val="24"/>
        </w:rPr>
        <w:t xml:space="preserve"> </w:t>
      </w:r>
      <w:r w:rsidRPr="004A3939">
        <w:rPr>
          <w:sz w:val="24"/>
          <w:szCs w:val="24"/>
        </w:rPr>
        <w:t>any</w:t>
      </w:r>
      <w:r w:rsidRPr="004A3939">
        <w:rPr>
          <w:spacing w:val="-3"/>
          <w:sz w:val="24"/>
          <w:szCs w:val="24"/>
        </w:rPr>
        <w:t xml:space="preserve"> </w:t>
      </w:r>
      <w:r w:rsidRPr="004A3939">
        <w:rPr>
          <w:sz w:val="24"/>
          <w:szCs w:val="24"/>
        </w:rPr>
        <w:t>case,</w:t>
      </w:r>
      <w:r w:rsidRPr="004A3939">
        <w:rPr>
          <w:spacing w:val="-5"/>
          <w:sz w:val="24"/>
          <w:szCs w:val="24"/>
        </w:rPr>
        <w:t xml:space="preserve"> </w:t>
      </w:r>
      <w:r w:rsidRPr="004A3939">
        <w:rPr>
          <w:sz w:val="24"/>
          <w:szCs w:val="24"/>
        </w:rPr>
        <w:t>the</w:t>
      </w:r>
      <w:r w:rsidRPr="004A3939">
        <w:rPr>
          <w:spacing w:val="-5"/>
          <w:sz w:val="24"/>
          <w:szCs w:val="24"/>
        </w:rPr>
        <w:t xml:space="preserve"> </w:t>
      </w:r>
      <w:r w:rsidRPr="004A3939">
        <w:rPr>
          <w:sz w:val="24"/>
          <w:szCs w:val="24"/>
        </w:rPr>
        <w:t>person</w:t>
      </w:r>
      <w:r w:rsidRPr="004A3939">
        <w:rPr>
          <w:spacing w:val="-1"/>
          <w:sz w:val="24"/>
          <w:szCs w:val="24"/>
        </w:rPr>
        <w:t xml:space="preserve"> </w:t>
      </w:r>
      <w:r w:rsidRPr="004A3939">
        <w:rPr>
          <w:sz w:val="24"/>
          <w:szCs w:val="24"/>
        </w:rPr>
        <w:t>appointed</w:t>
      </w:r>
      <w:r w:rsidRPr="004A3939">
        <w:rPr>
          <w:spacing w:val="-3"/>
          <w:sz w:val="24"/>
          <w:szCs w:val="24"/>
        </w:rPr>
        <w:t xml:space="preserve"> </w:t>
      </w:r>
      <w:r w:rsidRPr="004A3939">
        <w:rPr>
          <w:sz w:val="24"/>
          <w:szCs w:val="24"/>
        </w:rPr>
        <w:t>will</w:t>
      </w:r>
      <w:r w:rsidRPr="004A3939">
        <w:rPr>
          <w:spacing w:val="-5"/>
          <w:sz w:val="24"/>
          <w:szCs w:val="24"/>
        </w:rPr>
        <w:t xml:space="preserve"> </w:t>
      </w:r>
      <w:r w:rsidRPr="004A3939">
        <w:rPr>
          <w:sz w:val="24"/>
          <w:szCs w:val="24"/>
        </w:rPr>
        <w:t>be</w:t>
      </w:r>
      <w:r w:rsidRPr="004A3939">
        <w:rPr>
          <w:spacing w:val="-2"/>
          <w:sz w:val="24"/>
          <w:szCs w:val="24"/>
        </w:rPr>
        <w:t xml:space="preserve"> </w:t>
      </w:r>
      <w:r w:rsidRPr="004A3939">
        <w:rPr>
          <w:sz w:val="24"/>
          <w:szCs w:val="24"/>
        </w:rPr>
        <w:t>someone</w:t>
      </w:r>
      <w:r w:rsidRPr="004A3939">
        <w:rPr>
          <w:spacing w:val="-5"/>
          <w:sz w:val="24"/>
          <w:szCs w:val="24"/>
        </w:rPr>
        <w:t xml:space="preserve"> </w:t>
      </w:r>
      <w:r w:rsidRPr="004A3939">
        <w:rPr>
          <w:sz w:val="24"/>
          <w:szCs w:val="24"/>
        </w:rPr>
        <w:t>other</w:t>
      </w:r>
      <w:r w:rsidRPr="004A3939">
        <w:rPr>
          <w:spacing w:val="-4"/>
          <w:sz w:val="24"/>
          <w:szCs w:val="24"/>
        </w:rPr>
        <w:t xml:space="preserve"> </w:t>
      </w:r>
      <w:r w:rsidRPr="004A3939">
        <w:rPr>
          <w:sz w:val="24"/>
          <w:szCs w:val="24"/>
        </w:rPr>
        <w:t>than</w:t>
      </w:r>
      <w:r w:rsidRPr="004A3939">
        <w:rPr>
          <w:spacing w:val="-4"/>
          <w:sz w:val="24"/>
          <w:szCs w:val="24"/>
        </w:rPr>
        <w:t xml:space="preserve"> </w:t>
      </w:r>
      <w:r w:rsidRPr="004A3939">
        <w:rPr>
          <w:sz w:val="24"/>
          <w:szCs w:val="24"/>
        </w:rPr>
        <w:t>the</w:t>
      </w:r>
      <w:r w:rsidRPr="004A3939">
        <w:rPr>
          <w:spacing w:val="-4"/>
          <w:sz w:val="24"/>
          <w:szCs w:val="24"/>
        </w:rPr>
        <w:t xml:space="preserve"> </w:t>
      </w:r>
      <w:r w:rsidRPr="004A3939">
        <w:rPr>
          <w:sz w:val="24"/>
          <w:szCs w:val="24"/>
        </w:rPr>
        <w:t>person</w:t>
      </w:r>
      <w:r w:rsidRPr="004A3939">
        <w:rPr>
          <w:spacing w:val="-2"/>
          <w:sz w:val="24"/>
          <w:szCs w:val="24"/>
        </w:rPr>
        <w:t xml:space="preserve"> </w:t>
      </w:r>
      <w:r w:rsidRPr="004A3939">
        <w:rPr>
          <w:sz w:val="24"/>
          <w:szCs w:val="24"/>
        </w:rPr>
        <w:t>you are complaining about.</w:t>
      </w:r>
    </w:p>
    <w:p w14:paraId="37B7F001" w14:textId="77777777" w:rsidR="008110C2" w:rsidRDefault="008110C2">
      <w:pPr>
        <w:pStyle w:val="BodyText"/>
        <w:ind w:left="0"/>
      </w:pPr>
    </w:p>
    <w:p w14:paraId="267F26C3" w14:textId="632C5F07" w:rsidR="008110C2" w:rsidRDefault="00A70739">
      <w:pPr>
        <w:pStyle w:val="ListParagraph"/>
        <w:numPr>
          <w:ilvl w:val="0"/>
          <w:numId w:val="1"/>
        </w:numPr>
        <w:tabs>
          <w:tab w:val="left" w:pos="838"/>
        </w:tabs>
        <w:spacing w:before="148" w:line="360" w:lineRule="auto"/>
        <w:ind w:right="116"/>
        <w:jc w:val="both"/>
        <w:rPr>
          <w:sz w:val="24"/>
        </w:rPr>
      </w:pPr>
      <w:r>
        <w:rPr>
          <w:sz w:val="24"/>
        </w:rPr>
        <w:t xml:space="preserve">The person appointed to investigate will write to you as soon as possible to let you know </w:t>
      </w:r>
      <w:r w:rsidR="004A3939">
        <w:rPr>
          <w:sz w:val="24"/>
        </w:rPr>
        <w:t>t</w:t>
      </w:r>
      <w:r>
        <w:rPr>
          <w:sz w:val="24"/>
        </w:rPr>
        <w:t>he</w:t>
      </w:r>
      <w:r w:rsidR="004A3939">
        <w:rPr>
          <w:sz w:val="24"/>
        </w:rPr>
        <w:t>y</w:t>
      </w:r>
      <w:r>
        <w:rPr>
          <w:sz w:val="24"/>
        </w:rPr>
        <w:t xml:space="preserve"> ha</w:t>
      </w:r>
      <w:r w:rsidR="004A3939">
        <w:rPr>
          <w:sz w:val="24"/>
        </w:rPr>
        <w:t>ve</w:t>
      </w:r>
      <w:r>
        <w:rPr>
          <w:sz w:val="24"/>
        </w:rPr>
        <w:t xml:space="preserve"> been appointed and that </w:t>
      </w:r>
      <w:r w:rsidR="004A3939">
        <w:rPr>
          <w:sz w:val="24"/>
        </w:rPr>
        <w:t>t</w:t>
      </w:r>
      <w:r>
        <w:rPr>
          <w:sz w:val="24"/>
        </w:rPr>
        <w:t>he</w:t>
      </w:r>
      <w:r w:rsidR="004A3939">
        <w:rPr>
          <w:sz w:val="24"/>
        </w:rPr>
        <w:t>y</w:t>
      </w:r>
      <w:r>
        <w:rPr>
          <w:sz w:val="24"/>
        </w:rPr>
        <w:t xml:space="preserve"> will reply to your complaint within 14</w:t>
      </w:r>
      <w:r>
        <w:rPr>
          <w:spacing w:val="-1"/>
          <w:sz w:val="24"/>
        </w:rPr>
        <w:t xml:space="preserve"> </w:t>
      </w:r>
      <w:r>
        <w:rPr>
          <w:sz w:val="24"/>
        </w:rPr>
        <w:t>days.</w:t>
      </w:r>
      <w:r>
        <w:rPr>
          <w:spacing w:val="40"/>
          <w:sz w:val="24"/>
        </w:rPr>
        <w:t xml:space="preserve"> </w:t>
      </w:r>
      <w:r>
        <w:rPr>
          <w:sz w:val="24"/>
        </w:rPr>
        <w:t>If</w:t>
      </w:r>
      <w:r>
        <w:rPr>
          <w:spacing w:val="-3"/>
          <w:sz w:val="24"/>
        </w:rPr>
        <w:t xml:space="preserve"> </w:t>
      </w:r>
      <w:r w:rsidR="004A3939">
        <w:rPr>
          <w:spacing w:val="-3"/>
          <w:sz w:val="24"/>
        </w:rPr>
        <w:t>t</w:t>
      </w:r>
      <w:r>
        <w:rPr>
          <w:sz w:val="24"/>
        </w:rPr>
        <w:t>he</w:t>
      </w:r>
      <w:r w:rsidR="004A3939">
        <w:rPr>
          <w:sz w:val="24"/>
        </w:rPr>
        <w:t>y</w:t>
      </w:r>
      <w:r>
        <w:rPr>
          <w:spacing w:val="-4"/>
          <w:sz w:val="24"/>
        </w:rPr>
        <w:t xml:space="preserve"> </w:t>
      </w:r>
      <w:r>
        <w:rPr>
          <w:sz w:val="24"/>
        </w:rPr>
        <w:t>find</w:t>
      </w:r>
      <w:r>
        <w:rPr>
          <w:spacing w:val="-2"/>
          <w:sz w:val="24"/>
        </w:rPr>
        <w:t xml:space="preserve"> </w:t>
      </w:r>
      <w:r>
        <w:rPr>
          <w:sz w:val="24"/>
        </w:rPr>
        <w:t>later</w:t>
      </w:r>
      <w:r>
        <w:rPr>
          <w:spacing w:val="-3"/>
          <w:sz w:val="24"/>
        </w:rPr>
        <w:t xml:space="preserve"> </w:t>
      </w:r>
      <w:r>
        <w:rPr>
          <w:sz w:val="24"/>
        </w:rPr>
        <w:t xml:space="preserve">that </w:t>
      </w:r>
      <w:r w:rsidR="004A3939">
        <w:rPr>
          <w:sz w:val="24"/>
        </w:rPr>
        <w:t>t</w:t>
      </w:r>
      <w:r>
        <w:rPr>
          <w:sz w:val="24"/>
        </w:rPr>
        <w:t>he</w:t>
      </w:r>
      <w:r w:rsidR="004A3939">
        <w:rPr>
          <w:sz w:val="24"/>
        </w:rPr>
        <w:t>y</w:t>
      </w:r>
      <w:r>
        <w:rPr>
          <w:spacing w:val="-4"/>
          <w:sz w:val="24"/>
        </w:rPr>
        <w:t xml:space="preserve"> </w:t>
      </w:r>
      <w:r w:rsidR="004A3939">
        <w:rPr>
          <w:sz w:val="24"/>
        </w:rPr>
        <w:t>are</w:t>
      </w:r>
      <w:r>
        <w:rPr>
          <w:spacing w:val="-2"/>
          <w:sz w:val="24"/>
        </w:rPr>
        <w:t xml:space="preserve"> </w:t>
      </w:r>
      <w:r>
        <w:rPr>
          <w:sz w:val="24"/>
        </w:rPr>
        <w:t>not going</w:t>
      </w:r>
      <w:r>
        <w:rPr>
          <w:spacing w:val="-4"/>
          <w:sz w:val="24"/>
        </w:rPr>
        <w:t xml:space="preserve"> </w:t>
      </w:r>
      <w:r>
        <w:rPr>
          <w:sz w:val="24"/>
        </w:rPr>
        <w:t>to</w:t>
      </w:r>
      <w:r>
        <w:rPr>
          <w:spacing w:val="-1"/>
          <w:sz w:val="24"/>
        </w:rPr>
        <w:t xml:space="preserve"> </w:t>
      </w:r>
      <w:r>
        <w:rPr>
          <w:sz w:val="24"/>
        </w:rPr>
        <w:t>be</w:t>
      </w:r>
      <w:r>
        <w:rPr>
          <w:spacing w:val="-4"/>
          <w:sz w:val="24"/>
        </w:rPr>
        <w:t xml:space="preserve"> </w:t>
      </w:r>
      <w:r>
        <w:rPr>
          <w:sz w:val="24"/>
        </w:rPr>
        <w:t>able</w:t>
      </w:r>
      <w:r>
        <w:rPr>
          <w:spacing w:val="-3"/>
          <w:sz w:val="24"/>
        </w:rPr>
        <w:t xml:space="preserve"> </w:t>
      </w:r>
      <w:r>
        <w:rPr>
          <w:sz w:val="24"/>
        </w:rPr>
        <w:t>to</w:t>
      </w:r>
      <w:r>
        <w:rPr>
          <w:spacing w:val="-1"/>
          <w:sz w:val="24"/>
        </w:rPr>
        <w:t xml:space="preserve"> </w:t>
      </w:r>
      <w:r>
        <w:rPr>
          <w:sz w:val="24"/>
        </w:rPr>
        <w:t>reply</w:t>
      </w:r>
      <w:r>
        <w:rPr>
          <w:spacing w:val="-5"/>
          <w:sz w:val="24"/>
        </w:rPr>
        <w:t xml:space="preserve"> </w:t>
      </w:r>
      <w:r>
        <w:rPr>
          <w:sz w:val="24"/>
        </w:rPr>
        <w:t>within</w:t>
      </w:r>
      <w:r>
        <w:rPr>
          <w:spacing w:val="-3"/>
          <w:sz w:val="24"/>
        </w:rPr>
        <w:t xml:space="preserve"> </w:t>
      </w:r>
      <w:r>
        <w:rPr>
          <w:sz w:val="24"/>
        </w:rPr>
        <w:t>14</w:t>
      </w:r>
      <w:r>
        <w:rPr>
          <w:spacing w:val="-3"/>
          <w:sz w:val="24"/>
        </w:rPr>
        <w:t xml:space="preserve"> </w:t>
      </w:r>
      <w:r w:rsidR="004A3939">
        <w:rPr>
          <w:sz w:val="24"/>
        </w:rPr>
        <w:t>days,</w:t>
      </w:r>
      <w:r>
        <w:rPr>
          <w:spacing w:val="-3"/>
          <w:sz w:val="24"/>
        </w:rPr>
        <w:t xml:space="preserve"> </w:t>
      </w:r>
      <w:r w:rsidR="004A3939">
        <w:rPr>
          <w:spacing w:val="-3"/>
          <w:sz w:val="24"/>
        </w:rPr>
        <w:t>t</w:t>
      </w:r>
      <w:r>
        <w:rPr>
          <w:sz w:val="24"/>
        </w:rPr>
        <w:t>he</w:t>
      </w:r>
      <w:r w:rsidR="004A3939">
        <w:rPr>
          <w:sz w:val="24"/>
        </w:rPr>
        <w:t>y</w:t>
      </w:r>
      <w:r>
        <w:rPr>
          <w:sz w:val="24"/>
        </w:rPr>
        <w:t xml:space="preserve"> will set a new date for </w:t>
      </w:r>
      <w:r w:rsidR="004A3939">
        <w:rPr>
          <w:sz w:val="24"/>
        </w:rPr>
        <w:t>their</w:t>
      </w:r>
      <w:r>
        <w:rPr>
          <w:sz w:val="24"/>
        </w:rPr>
        <w:t xml:space="preserve"> reply and inform you.</w:t>
      </w:r>
    </w:p>
    <w:p w14:paraId="76FEDCDB" w14:textId="77777777" w:rsidR="008110C2" w:rsidRDefault="008110C2">
      <w:pPr>
        <w:pStyle w:val="BodyText"/>
        <w:spacing w:before="12"/>
        <w:ind w:left="0"/>
        <w:rPr>
          <w:sz w:val="35"/>
        </w:rPr>
      </w:pPr>
    </w:p>
    <w:p w14:paraId="2A6BAB7B" w14:textId="77777777" w:rsidR="008110C2" w:rsidRDefault="00A70739">
      <w:pPr>
        <w:pStyle w:val="Heading1"/>
        <w:spacing w:before="0"/>
        <w:rPr>
          <w:u w:val="none"/>
        </w:rPr>
      </w:pPr>
      <w:r>
        <w:rPr>
          <w:color w:val="4F6128"/>
          <w:spacing w:val="-2"/>
          <w:u w:color="4F6128"/>
        </w:rPr>
        <w:t>Confidentiality</w:t>
      </w:r>
    </w:p>
    <w:p w14:paraId="7F9E5323" w14:textId="0017A859" w:rsidR="008110C2" w:rsidRDefault="00A70739">
      <w:pPr>
        <w:pStyle w:val="ListParagraph"/>
        <w:numPr>
          <w:ilvl w:val="0"/>
          <w:numId w:val="1"/>
        </w:numPr>
        <w:tabs>
          <w:tab w:val="left" w:pos="838"/>
        </w:tabs>
        <w:spacing w:line="360" w:lineRule="auto"/>
        <w:ind w:right="110"/>
        <w:jc w:val="both"/>
        <w:rPr>
          <w:sz w:val="24"/>
        </w:rPr>
      </w:pPr>
      <w:r>
        <w:rPr>
          <w:sz w:val="24"/>
        </w:rPr>
        <w:t>All conversations and documents relating to the complaint will be treated as confidential and will be disclosed only to the extent that is necessary.</w:t>
      </w:r>
      <w:r>
        <w:rPr>
          <w:spacing w:val="40"/>
          <w:sz w:val="24"/>
        </w:rPr>
        <w:t xml:space="preserve"> </w:t>
      </w:r>
      <w:r>
        <w:rPr>
          <w:sz w:val="24"/>
        </w:rPr>
        <w:t>Disclosure will be to the Head of Chambers, Members of our Management Committee and to anyone involved in the complaint and its investigation.</w:t>
      </w:r>
      <w:r>
        <w:rPr>
          <w:spacing w:val="40"/>
          <w:sz w:val="24"/>
        </w:rPr>
        <w:t xml:space="preserve"> </w:t>
      </w:r>
      <w:r>
        <w:rPr>
          <w:sz w:val="24"/>
        </w:rPr>
        <w:t xml:space="preserve">This will include the </w:t>
      </w:r>
      <w:r w:rsidR="004A3939">
        <w:rPr>
          <w:sz w:val="24"/>
        </w:rPr>
        <w:t>B</w:t>
      </w:r>
      <w:r>
        <w:rPr>
          <w:sz w:val="24"/>
        </w:rPr>
        <w:t>arrister or staff member who you have complained about, the head or relevant senior member</w:t>
      </w:r>
      <w:r>
        <w:rPr>
          <w:spacing w:val="-1"/>
          <w:sz w:val="24"/>
        </w:rPr>
        <w:t xml:space="preserve"> </w:t>
      </w:r>
      <w:r>
        <w:rPr>
          <w:sz w:val="24"/>
        </w:rPr>
        <w:t>of the Panel and</w:t>
      </w:r>
      <w:r>
        <w:rPr>
          <w:spacing w:val="-1"/>
          <w:sz w:val="24"/>
        </w:rPr>
        <w:t xml:space="preserve"> </w:t>
      </w:r>
      <w:r>
        <w:rPr>
          <w:sz w:val="24"/>
        </w:rPr>
        <w:t>the</w:t>
      </w:r>
      <w:r>
        <w:rPr>
          <w:spacing w:val="-1"/>
          <w:sz w:val="24"/>
        </w:rPr>
        <w:t xml:space="preserve"> </w:t>
      </w:r>
      <w:r>
        <w:rPr>
          <w:sz w:val="24"/>
        </w:rPr>
        <w:t>person who investigates the complaint.</w:t>
      </w:r>
      <w:r>
        <w:rPr>
          <w:spacing w:val="40"/>
          <w:sz w:val="24"/>
        </w:rPr>
        <w:t xml:space="preserve"> </w:t>
      </w:r>
      <w:r>
        <w:rPr>
          <w:sz w:val="24"/>
        </w:rPr>
        <w:t>The Bar Standards Board is entitled to inspect the documents and seek information about the complaint when discharging its auditing and monitoring functions.</w:t>
      </w:r>
    </w:p>
    <w:p w14:paraId="77E87486" w14:textId="77777777" w:rsidR="008110C2" w:rsidRDefault="008110C2">
      <w:pPr>
        <w:pStyle w:val="BodyText"/>
        <w:ind w:left="0"/>
      </w:pPr>
    </w:p>
    <w:p w14:paraId="2BCB40FA" w14:textId="77777777" w:rsidR="008110C2" w:rsidRDefault="00A70739">
      <w:pPr>
        <w:pStyle w:val="Heading1"/>
        <w:jc w:val="both"/>
        <w:rPr>
          <w:u w:val="none"/>
        </w:rPr>
      </w:pPr>
      <w:r>
        <w:rPr>
          <w:color w:val="4F6128"/>
          <w:u w:color="4F6128"/>
        </w:rPr>
        <w:t>Our</w:t>
      </w:r>
      <w:r>
        <w:rPr>
          <w:color w:val="4F6128"/>
          <w:spacing w:val="-3"/>
          <w:u w:color="4F6128"/>
        </w:rPr>
        <w:t xml:space="preserve"> </w:t>
      </w:r>
      <w:r>
        <w:rPr>
          <w:color w:val="4F6128"/>
          <w:spacing w:val="-2"/>
          <w:u w:color="4F6128"/>
        </w:rPr>
        <w:t>Policy</w:t>
      </w:r>
    </w:p>
    <w:p w14:paraId="2F8879E2" w14:textId="77777777" w:rsidR="008110C2" w:rsidRDefault="00A70739">
      <w:pPr>
        <w:pStyle w:val="ListParagraph"/>
        <w:numPr>
          <w:ilvl w:val="0"/>
          <w:numId w:val="1"/>
        </w:numPr>
        <w:tabs>
          <w:tab w:val="left" w:pos="838"/>
        </w:tabs>
        <w:spacing w:line="360" w:lineRule="auto"/>
        <w:ind w:right="116"/>
        <w:jc w:val="both"/>
        <w:rPr>
          <w:sz w:val="24"/>
        </w:rPr>
      </w:pPr>
      <w:r>
        <w:rPr>
          <w:sz w:val="24"/>
        </w:rPr>
        <w:t xml:space="preserve">As part of our commitment to client care we make a written record of any </w:t>
      </w:r>
      <w:r>
        <w:rPr>
          <w:sz w:val="24"/>
        </w:rPr>
        <w:lastRenderedPageBreak/>
        <w:t>complaint and retain all documents and correspondence generated by the complaint for a period of six years.</w:t>
      </w:r>
      <w:r>
        <w:rPr>
          <w:spacing w:val="40"/>
          <w:sz w:val="24"/>
        </w:rPr>
        <w:t xml:space="preserve"> </w:t>
      </w:r>
      <w:r>
        <w:rPr>
          <w:sz w:val="24"/>
        </w:rPr>
        <w:t>Regular reports are made to the</w:t>
      </w:r>
      <w:r>
        <w:rPr>
          <w:spacing w:val="40"/>
          <w:sz w:val="24"/>
        </w:rPr>
        <w:t xml:space="preserve"> </w:t>
      </w:r>
      <w:r>
        <w:rPr>
          <w:sz w:val="24"/>
        </w:rPr>
        <w:t>Management Committee with a view to improving services.</w:t>
      </w:r>
    </w:p>
    <w:p w14:paraId="21B89C62" w14:textId="77777777" w:rsidR="008110C2" w:rsidRDefault="008110C2">
      <w:pPr>
        <w:pStyle w:val="BodyText"/>
        <w:ind w:left="0"/>
      </w:pPr>
    </w:p>
    <w:p w14:paraId="6B7489E7" w14:textId="2F03237F" w:rsidR="008110C2" w:rsidRDefault="00A70739" w:rsidP="0078289F">
      <w:pPr>
        <w:pStyle w:val="ListParagraph"/>
        <w:numPr>
          <w:ilvl w:val="0"/>
          <w:numId w:val="1"/>
        </w:numPr>
        <w:tabs>
          <w:tab w:val="left" w:pos="838"/>
        </w:tabs>
        <w:spacing w:before="183" w:line="360" w:lineRule="auto"/>
        <w:ind w:left="0" w:right="109"/>
        <w:jc w:val="both"/>
      </w:pPr>
      <w:r w:rsidRPr="0078289F">
        <w:rPr>
          <w:sz w:val="24"/>
        </w:rPr>
        <w:t>We hope</w:t>
      </w:r>
      <w:r w:rsidRPr="0078289F">
        <w:rPr>
          <w:spacing w:val="-2"/>
          <w:sz w:val="24"/>
        </w:rPr>
        <w:t xml:space="preserve"> </w:t>
      </w:r>
      <w:r w:rsidRPr="0078289F">
        <w:rPr>
          <w:sz w:val="24"/>
        </w:rPr>
        <w:t>that</w:t>
      </w:r>
      <w:r w:rsidRPr="0078289F">
        <w:rPr>
          <w:spacing w:val="-1"/>
          <w:sz w:val="24"/>
        </w:rPr>
        <w:t xml:space="preserve"> </w:t>
      </w:r>
      <w:r w:rsidRPr="0078289F">
        <w:rPr>
          <w:sz w:val="24"/>
        </w:rPr>
        <w:t>you</w:t>
      </w:r>
      <w:r w:rsidRPr="0078289F">
        <w:rPr>
          <w:spacing w:val="-2"/>
          <w:sz w:val="24"/>
        </w:rPr>
        <w:t xml:space="preserve"> </w:t>
      </w:r>
      <w:r w:rsidRPr="0078289F">
        <w:rPr>
          <w:sz w:val="24"/>
        </w:rPr>
        <w:t>will</w:t>
      </w:r>
      <w:r w:rsidRPr="0078289F">
        <w:rPr>
          <w:spacing w:val="-3"/>
          <w:sz w:val="24"/>
        </w:rPr>
        <w:t xml:space="preserve"> </w:t>
      </w:r>
      <w:r w:rsidRPr="0078289F">
        <w:rPr>
          <w:sz w:val="24"/>
        </w:rPr>
        <w:t>use our</w:t>
      </w:r>
      <w:r w:rsidRPr="0078289F">
        <w:rPr>
          <w:spacing w:val="-2"/>
          <w:sz w:val="24"/>
        </w:rPr>
        <w:t xml:space="preserve"> </w:t>
      </w:r>
      <w:r w:rsidRPr="0078289F">
        <w:rPr>
          <w:sz w:val="24"/>
        </w:rPr>
        <w:t>procedure and</w:t>
      </w:r>
      <w:r w:rsidRPr="0078289F">
        <w:rPr>
          <w:spacing w:val="-2"/>
          <w:sz w:val="24"/>
        </w:rPr>
        <w:t xml:space="preserve"> </w:t>
      </w:r>
      <w:r w:rsidRPr="0078289F">
        <w:rPr>
          <w:sz w:val="24"/>
        </w:rPr>
        <w:t>will</w:t>
      </w:r>
      <w:r w:rsidRPr="0078289F">
        <w:rPr>
          <w:spacing w:val="-5"/>
          <w:sz w:val="24"/>
        </w:rPr>
        <w:t xml:space="preserve"> </w:t>
      </w:r>
      <w:r w:rsidRPr="0078289F">
        <w:rPr>
          <w:sz w:val="24"/>
        </w:rPr>
        <w:t>be satisfied</w:t>
      </w:r>
      <w:r w:rsidRPr="0078289F">
        <w:rPr>
          <w:spacing w:val="-2"/>
          <w:sz w:val="24"/>
        </w:rPr>
        <w:t xml:space="preserve"> </w:t>
      </w:r>
      <w:r w:rsidRPr="0078289F">
        <w:rPr>
          <w:sz w:val="24"/>
        </w:rPr>
        <w:t>with</w:t>
      </w:r>
      <w:r w:rsidRPr="0078289F">
        <w:rPr>
          <w:spacing w:val="-2"/>
          <w:sz w:val="24"/>
        </w:rPr>
        <w:t xml:space="preserve"> </w:t>
      </w:r>
      <w:r w:rsidRPr="0078289F">
        <w:rPr>
          <w:sz w:val="24"/>
        </w:rPr>
        <w:t>the manner</w:t>
      </w:r>
      <w:r w:rsidRPr="0078289F">
        <w:rPr>
          <w:spacing w:val="-2"/>
          <w:sz w:val="24"/>
        </w:rPr>
        <w:t xml:space="preserve"> </w:t>
      </w:r>
      <w:r w:rsidRPr="0078289F">
        <w:rPr>
          <w:sz w:val="24"/>
        </w:rPr>
        <w:t>in which we</w:t>
      </w:r>
      <w:r w:rsidRPr="0078289F">
        <w:rPr>
          <w:spacing w:val="-1"/>
          <w:sz w:val="24"/>
        </w:rPr>
        <w:t xml:space="preserve"> </w:t>
      </w:r>
      <w:r w:rsidRPr="0078289F">
        <w:rPr>
          <w:sz w:val="24"/>
        </w:rPr>
        <w:t>have</w:t>
      </w:r>
      <w:r w:rsidRPr="0078289F">
        <w:rPr>
          <w:spacing w:val="-1"/>
          <w:sz w:val="24"/>
        </w:rPr>
        <w:t xml:space="preserve"> </w:t>
      </w:r>
      <w:r w:rsidRPr="0078289F">
        <w:rPr>
          <w:sz w:val="24"/>
        </w:rPr>
        <w:t>dealt with your</w:t>
      </w:r>
      <w:r w:rsidRPr="0078289F">
        <w:rPr>
          <w:spacing w:val="-1"/>
          <w:sz w:val="24"/>
        </w:rPr>
        <w:t xml:space="preserve"> </w:t>
      </w:r>
      <w:r w:rsidRPr="0078289F">
        <w:rPr>
          <w:sz w:val="24"/>
        </w:rPr>
        <w:t>complaint.</w:t>
      </w:r>
      <w:r w:rsidRPr="0078289F">
        <w:rPr>
          <w:spacing w:val="40"/>
          <w:sz w:val="24"/>
        </w:rPr>
        <w:t xml:space="preserve"> </w:t>
      </w:r>
      <w:r w:rsidRPr="0078289F">
        <w:rPr>
          <w:sz w:val="24"/>
        </w:rPr>
        <w:t>However, if you are unhappy</w:t>
      </w:r>
      <w:r w:rsidRPr="0078289F">
        <w:rPr>
          <w:spacing w:val="-1"/>
          <w:sz w:val="24"/>
        </w:rPr>
        <w:t xml:space="preserve"> </w:t>
      </w:r>
      <w:r w:rsidRPr="0078289F">
        <w:rPr>
          <w:sz w:val="24"/>
        </w:rPr>
        <w:t>with the</w:t>
      </w:r>
      <w:r w:rsidR="0078289F">
        <w:rPr>
          <w:sz w:val="24"/>
        </w:rPr>
        <w:t xml:space="preserve"> </w:t>
      </w:r>
      <w:r>
        <w:t>outcome of our investigations or the way in which your complaint was dealt</w:t>
      </w:r>
      <w:r w:rsidRPr="0078289F">
        <w:rPr>
          <w:spacing w:val="40"/>
        </w:rPr>
        <w:t xml:space="preserve"> </w:t>
      </w:r>
      <w:r>
        <w:t>with, you may refer the matter to the Office of the Legal Services Ombudsman.</w:t>
      </w:r>
    </w:p>
    <w:p w14:paraId="70DB49CB" w14:textId="77777777" w:rsidR="008110C2" w:rsidRDefault="008110C2">
      <w:pPr>
        <w:pStyle w:val="BodyText"/>
        <w:ind w:left="0"/>
      </w:pPr>
    </w:p>
    <w:p w14:paraId="57B74EFA" w14:textId="77777777" w:rsidR="00596934" w:rsidRDefault="00A70739" w:rsidP="00596934">
      <w:pPr>
        <w:pStyle w:val="BodyText"/>
        <w:spacing w:before="148" w:line="360" w:lineRule="auto"/>
        <w:ind w:right="111"/>
        <w:jc w:val="both"/>
      </w:pPr>
      <w:r>
        <w:t>Please note that the Ombudsman has a twelve -month time limit from the date of the act or omission about which you are complaining within which to make your complaint or three months from the date of our decision. You can write to them at:</w:t>
      </w:r>
    </w:p>
    <w:p w14:paraId="2FB7C202" w14:textId="77777777" w:rsidR="00596934" w:rsidRDefault="00596934" w:rsidP="00596934">
      <w:pPr>
        <w:pStyle w:val="BodyText"/>
        <w:spacing w:line="292" w:lineRule="exact"/>
        <w:jc w:val="both"/>
      </w:pPr>
      <w:r>
        <w:t>Legal Ombudsman,</w:t>
      </w:r>
    </w:p>
    <w:p w14:paraId="379A837F" w14:textId="77777777" w:rsidR="00596934" w:rsidRDefault="00596934" w:rsidP="00596934">
      <w:pPr>
        <w:pStyle w:val="BodyText"/>
        <w:spacing w:line="292" w:lineRule="exact"/>
        <w:jc w:val="both"/>
      </w:pPr>
      <w:r>
        <w:t>PO Box 6167,</w:t>
      </w:r>
    </w:p>
    <w:p w14:paraId="3DB35E87" w14:textId="77777777" w:rsidR="00596934" w:rsidRDefault="00596934" w:rsidP="00596934">
      <w:pPr>
        <w:pStyle w:val="BodyText"/>
        <w:spacing w:line="292" w:lineRule="exact"/>
        <w:jc w:val="both"/>
      </w:pPr>
      <w:r>
        <w:t>Slough,</w:t>
      </w:r>
    </w:p>
    <w:p w14:paraId="543115FD" w14:textId="253E2E25" w:rsidR="00596934" w:rsidRDefault="00596934" w:rsidP="00596934">
      <w:pPr>
        <w:pStyle w:val="BodyText"/>
        <w:spacing w:line="292" w:lineRule="exact"/>
        <w:jc w:val="both"/>
      </w:pPr>
      <w:r>
        <w:t>SL1 0EH</w:t>
      </w:r>
    </w:p>
    <w:p w14:paraId="230550E9" w14:textId="77777777" w:rsidR="00596934" w:rsidRDefault="00596934" w:rsidP="00596934">
      <w:pPr>
        <w:pStyle w:val="BodyText"/>
        <w:spacing w:line="292" w:lineRule="exact"/>
        <w:jc w:val="both"/>
      </w:pPr>
    </w:p>
    <w:p w14:paraId="263C4DE7" w14:textId="4CC8F378" w:rsidR="008110C2" w:rsidRDefault="00A70739">
      <w:pPr>
        <w:pStyle w:val="BodyText"/>
        <w:spacing w:line="292" w:lineRule="exact"/>
        <w:jc w:val="both"/>
      </w:pPr>
      <w:r>
        <w:t>Tel:</w:t>
      </w:r>
      <w:r>
        <w:rPr>
          <w:spacing w:val="66"/>
        </w:rPr>
        <w:t xml:space="preserve">   </w:t>
      </w:r>
      <w:r>
        <w:t>0300 555</w:t>
      </w:r>
      <w:r>
        <w:rPr>
          <w:spacing w:val="1"/>
        </w:rPr>
        <w:t xml:space="preserve"> </w:t>
      </w:r>
      <w:r>
        <w:rPr>
          <w:spacing w:val="-4"/>
        </w:rPr>
        <w:t>0333</w:t>
      </w:r>
    </w:p>
    <w:p w14:paraId="72854C57" w14:textId="77777777" w:rsidR="008110C2" w:rsidRDefault="00A70739">
      <w:pPr>
        <w:pStyle w:val="BodyText"/>
        <w:spacing w:before="146"/>
        <w:jc w:val="both"/>
      </w:pPr>
      <w:r>
        <w:t>Email:</w:t>
      </w:r>
      <w:r>
        <w:rPr>
          <w:spacing w:val="52"/>
        </w:rPr>
        <w:t xml:space="preserve"> </w:t>
      </w:r>
      <w:hyperlink r:id="rId7">
        <w:r>
          <w:rPr>
            <w:color w:val="0000FF"/>
            <w:spacing w:val="-2"/>
            <w:u w:val="single" w:color="0000FF"/>
          </w:rPr>
          <w:t>enquiries@legalombudsman.org.uk</w:t>
        </w:r>
      </w:hyperlink>
    </w:p>
    <w:p w14:paraId="7ECE92FF" w14:textId="77777777" w:rsidR="008110C2" w:rsidRDefault="008110C2">
      <w:pPr>
        <w:pStyle w:val="BodyText"/>
        <w:ind w:left="0"/>
        <w:rPr>
          <w:sz w:val="20"/>
        </w:rPr>
      </w:pPr>
    </w:p>
    <w:p w14:paraId="55EA4855" w14:textId="77777777" w:rsidR="008110C2" w:rsidRDefault="008110C2">
      <w:pPr>
        <w:pStyle w:val="BodyText"/>
        <w:spacing w:before="11"/>
        <w:ind w:left="0"/>
        <w:rPr>
          <w:sz w:val="23"/>
        </w:rPr>
      </w:pPr>
    </w:p>
    <w:p w14:paraId="17E5BCEC" w14:textId="77777777" w:rsidR="008110C2" w:rsidRDefault="00A70739">
      <w:pPr>
        <w:pStyle w:val="Heading1"/>
        <w:spacing w:before="52"/>
        <w:ind w:left="173"/>
        <w:rPr>
          <w:u w:val="none"/>
        </w:rPr>
      </w:pPr>
      <w:r>
        <w:rPr>
          <w:color w:val="4F6128"/>
          <w:spacing w:val="-2"/>
          <w:u w:color="4F6128"/>
        </w:rPr>
        <w:t>Remedies</w:t>
      </w:r>
    </w:p>
    <w:p w14:paraId="638D6D9E" w14:textId="77777777" w:rsidR="008110C2" w:rsidRDefault="00A70739">
      <w:pPr>
        <w:pStyle w:val="ListParagraph"/>
        <w:numPr>
          <w:ilvl w:val="0"/>
          <w:numId w:val="1"/>
        </w:numPr>
        <w:tabs>
          <w:tab w:val="left" w:pos="837"/>
          <w:tab w:val="left" w:pos="838"/>
        </w:tabs>
        <w:spacing w:line="360" w:lineRule="auto"/>
        <w:ind w:right="114"/>
        <w:rPr>
          <w:sz w:val="24"/>
        </w:rPr>
      </w:pPr>
      <w:r>
        <w:rPr>
          <w:sz w:val="24"/>
        </w:rPr>
        <w:t>If</w:t>
      </w:r>
      <w:r>
        <w:rPr>
          <w:spacing w:val="40"/>
          <w:sz w:val="24"/>
        </w:rPr>
        <w:t xml:space="preserve"> </w:t>
      </w:r>
      <w:r>
        <w:rPr>
          <w:sz w:val="24"/>
        </w:rPr>
        <w:t>your</w:t>
      </w:r>
      <w:r>
        <w:rPr>
          <w:spacing w:val="40"/>
          <w:sz w:val="24"/>
        </w:rPr>
        <w:t xml:space="preserve"> </w:t>
      </w:r>
      <w:r>
        <w:rPr>
          <w:sz w:val="24"/>
        </w:rPr>
        <w:t>complaint</w:t>
      </w:r>
      <w:r>
        <w:rPr>
          <w:spacing w:val="40"/>
          <w:sz w:val="24"/>
        </w:rPr>
        <w:t xml:space="preserve"> </w:t>
      </w:r>
      <w:r>
        <w:rPr>
          <w:sz w:val="24"/>
        </w:rPr>
        <w:t>is</w:t>
      </w:r>
      <w:r>
        <w:rPr>
          <w:spacing w:val="40"/>
          <w:sz w:val="24"/>
        </w:rPr>
        <w:t xml:space="preserve"> </w:t>
      </w:r>
      <w:r>
        <w:rPr>
          <w:sz w:val="24"/>
        </w:rPr>
        <w:t>upheld,</w:t>
      </w:r>
      <w:r>
        <w:rPr>
          <w:spacing w:val="40"/>
          <w:sz w:val="24"/>
        </w:rPr>
        <w:t xml:space="preserve"> </w:t>
      </w:r>
      <w:r>
        <w:rPr>
          <w:sz w:val="24"/>
        </w:rPr>
        <w:t>this</w:t>
      </w:r>
      <w:r>
        <w:rPr>
          <w:spacing w:val="40"/>
          <w:sz w:val="24"/>
        </w:rPr>
        <w:t xml:space="preserve"> </w:t>
      </w:r>
      <w:r>
        <w:rPr>
          <w:sz w:val="24"/>
        </w:rPr>
        <w:t>may</w:t>
      </w:r>
      <w:r>
        <w:rPr>
          <w:spacing w:val="40"/>
          <w:sz w:val="24"/>
        </w:rPr>
        <w:t xml:space="preserve"> </w:t>
      </w:r>
      <w:r>
        <w:rPr>
          <w:sz w:val="24"/>
        </w:rPr>
        <w:t>result</w:t>
      </w:r>
      <w:r>
        <w:rPr>
          <w:spacing w:val="40"/>
          <w:sz w:val="24"/>
        </w:rPr>
        <w:t xml:space="preserve"> </w:t>
      </w:r>
      <w:r>
        <w:rPr>
          <w:sz w:val="24"/>
        </w:rPr>
        <w:t>in</w:t>
      </w:r>
      <w:r>
        <w:rPr>
          <w:spacing w:val="40"/>
          <w:sz w:val="24"/>
        </w:rPr>
        <w:t xml:space="preserve"> </w:t>
      </w:r>
      <w:r>
        <w:rPr>
          <w:sz w:val="24"/>
        </w:rPr>
        <w:t>one</w:t>
      </w:r>
      <w:r>
        <w:rPr>
          <w:spacing w:val="40"/>
          <w:sz w:val="24"/>
        </w:rPr>
        <w:t xml:space="preserve"> </w:t>
      </w:r>
      <w:r>
        <w:rPr>
          <w:sz w:val="24"/>
        </w:rPr>
        <w:t>or</w:t>
      </w:r>
      <w:r>
        <w:rPr>
          <w:spacing w:val="40"/>
          <w:sz w:val="24"/>
        </w:rPr>
        <w:t xml:space="preserve"> </w:t>
      </w:r>
      <w:r>
        <w:rPr>
          <w:sz w:val="24"/>
        </w:rPr>
        <w:t>more</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 xml:space="preserve">following </w:t>
      </w:r>
      <w:r>
        <w:rPr>
          <w:spacing w:val="-2"/>
          <w:sz w:val="24"/>
        </w:rPr>
        <w:t>remedies;</w:t>
      </w:r>
    </w:p>
    <w:p w14:paraId="43B335F7" w14:textId="77777777" w:rsidR="008110C2" w:rsidRDefault="00A70739">
      <w:pPr>
        <w:pStyle w:val="ListParagraph"/>
        <w:numPr>
          <w:ilvl w:val="1"/>
          <w:numId w:val="1"/>
        </w:numPr>
        <w:tabs>
          <w:tab w:val="left" w:pos="1557"/>
          <w:tab w:val="left" w:pos="1558"/>
        </w:tabs>
        <w:spacing w:before="2"/>
        <w:jc w:val="left"/>
        <w:rPr>
          <w:sz w:val="24"/>
        </w:rPr>
      </w:pPr>
      <w:r>
        <w:rPr>
          <w:sz w:val="24"/>
        </w:rPr>
        <w:t>a</w:t>
      </w:r>
      <w:r>
        <w:rPr>
          <w:spacing w:val="-3"/>
          <w:sz w:val="24"/>
        </w:rPr>
        <w:t xml:space="preserve"> </w:t>
      </w:r>
      <w:r>
        <w:rPr>
          <w:sz w:val="24"/>
        </w:rPr>
        <w:t>full</w:t>
      </w:r>
      <w:r>
        <w:rPr>
          <w:spacing w:val="-3"/>
          <w:sz w:val="24"/>
        </w:rPr>
        <w:t xml:space="preserve"> </w:t>
      </w:r>
      <w:r>
        <w:rPr>
          <w:sz w:val="24"/>
        </w:rPr>
        <w:t>acknowledgement</w:t>
      </w:r>
      <w:r>
        <w:rPr>
          <w:spacing w:val="-4"/>
          <w:sz w:val="24"/>
        </w:rPr>
        <w:t xml:space="preserve"> </w:t>
      </w:r>
      <w:r>
        <w:rPr>
          <w:sz w:val="24"/>
        </w:rPr>
        <w:t>and</w:t>
      </w:r>
      <w:r>
        <w:rPr>
          <w:spacing w:val="-3"/>
          <w:sz w:val="24"/>
        </w:rPr>
        <w:t xml:space="preserve"> </w:t>
      </w:r>
      <w:r>
        <w:rPr>
          <w:sz w:val="24"/>
        </w:rPr>
        <w:t>explanation</w:t>
      </w:r>
      <w:r>
        <w:rPr>
          <w:spacing w:val="-2"/>
          <w:sz w:val="24"/>
        </w:rPr>
        <w:t xml:space="preserve"> </w:t>
      </w:r>
      <w:r>
        <w:rPr>
          <w:sz w:val="24"/>
        </w:rPr>
        <w:t>of</w:t>
      </w:r>
      <w:r>
        <w:rPr>
          <w:spacing w:val="-2"/>
          <w:sz w:val="24"/>
        </w:rPr>
        <w:t xml:space="preserve"> </w:t>
      </w:r>
      <w:r>
        <w:rPr>
          <w:sz w:val="24"/>
        </w:rPr>
        <w:t>any</w:t>
      </w:r>
      <w:r>
        <w:rPr>
          <w:spacing w:val="-3"/>
          <w:sz w:val="24"/>
        </w:rPr>
        <w:t xml:space="preserve"> </w:t>
      </w:r>
      <w:r>
        <w:rPr>
          <w:sz w:val="24"/>
        </w:rPr>
        <w:t>poor</w:t>
      </w:r>
      <w:r>
        <w:rPr>
          <w:spacing w:val="-1"/>
          <w:sz w:val="24"/>
        </w:rPr>
        <w:t xml:space="preserve"> </w:t>
      </w:r>
      <w:r>
        <w:rPr>
          <w:spacing w:val="-2"/>
          <w:sz w:val="24"/>
        </w:rPr>
        <w:t>service</w:t>
      </w:r>
    </w:p>
    <w:p w14:paraId="4D2A3054" w14:textId="77777777" w:rsidR="008110C2" w:rsidRDefault="00A70739">
      <w:pPr>
        <w:pStyle w:val="ListParagraph"/>
        <w:numPr>
          <w:ilvl w:val="1"/>
          <w:numId w:val="1"/>
        </w:numPr>
        <w:tabs>
          <w:tab w:val="left" w:pos="1557"/>
          <w:tab w:val="left" w:pos="1558"/>
        </w:tabs>
        <w:spacing w:before="145"/>
        <w:jc w:val="left"/>
        <w:rPr>
          <w:sz w:val="24"/>
        </w:rPr>
      </w:pPr>
      <w:r>
        <w:rPr>
          <w:sz w:val="24"/>
        </w:rPr>
        <w:t>an</w:t>
      </w:r>
      <w:r>
        <w:rPr>
          <w:spacing w:val="1"/>
          <w:sz w:val="24"/>
        </w:rPr>
        <w:t xml:space="preserve"> </w:t>
      </w:r>
      <w:r>
        <w:rPr>
          <w:spacing w:val="-2"/>
          <w:sz w:val="24"/>
        </w:rPr>
        <w:t>apology</w:t>
      </w:r>
    </w:p>
    <w:p w14:paraId="668CDA0F" w14:textId="77777777" w:rsidR="008110C2" w:rsidRDefault="00A70739">
      <w:pPr>
        <w:pStyle w:val="ListParagraph"/>
        <w:numPr>
          <w:ilvl w:val="1"/>
          <w:numId w:val="1"/>
        </w:numPr>
        <w:tabs>
          <w:tab w:val="left" w:pos="1557"/>
          <w:tab w:val="left" w:pos="1558"/>
        </w:tabs>
        <w:spacing w:before="148"/>
        <w:jc w:val="left"/>
        <w:rPr>
          <w:sz w:val="24"/>
        </w:rPr>
      </w:pPr>
      <w:r>
        <w:rPr>
          <w:sz w:val="24"/>
        </w:rPr>
        <w:t>appropriate</w:t>
      </w:r>
      <w:r>
        <w:rPr>
          <w:spacing w:val="-2"/>
          <w:sz w:val="24"/>
        </w:rPr>
        <w:t xml:space="preserve"> </w:t>
      </w:r>
      <w:r>
        <w:rPr>
          <w:sz w:val="24"/>
        </w:rPr>
        <w:t>action</w:t>
      </w:r>
      <w:r>
        <w:rPr>
          <w:spacing w:val="-2"/>
          <w:sz w:val="24"/>
        </w:rPr>
        <w:t xml:space="preserve"> </w:t>
      </w:r>
      <w:r>
        <w:rPr>
          <w:sz w:val="24"/>
        </w:rPr>
        <w:t>to</w:t>
      </w:r>
      <w:r>
        <w:rPr>
          <w:spacing w:val="-1"/>
          <w:sz w:val="24"/>
        </w:rPr>
        <w:t xml:space="preserve"> </w:t>
      </w:r>
      <w:r>
        <w:rPr>
          <w:sz w:val="24"/>
        </w:rPr>
        <w:t>rectify</w:t>
      </w:r>
      <w:r>
        <w:rPr>
          <w:spacing w:val="-4"/>
          <w:sz w:val="24"/>
        </w:rPr>
        <w:t xml:space="preserve"> </w:t>
      </w:r>
      <w:r>
        <w:rPr>
          <w:sz w:val="24"/>
        </w:rPr>
        <w:t>the</w:t>
      </w:r>
      <w:r>
        <w:rPr>
          <w:spacing w:val="-3"/>
          <w:sz w:val="24"/>
        </w:rPr>
        <w:t xml:space="preserve"> </w:t>
      </w:r>
      <w:r>
        <w:rPr>
          <w:spacing w:val="-2"/>
          <w:sz w:val="24"/>
        </w:rPr>
        <w:t>situation</w:t>
      </w:r>
    </w:p>
    <w:p w14:paraId="44965F98" w14:textId="77777777" w:rsidR="008110C2" w:rsidRDefault="00A70739">
      <w:pPr>
        <w:pStyle w:val="ListParagraph"/>
        <w:numPr>
          <w:ilvl w:val="1"/>
          <w:numId w:val="1"/>
        </w:numPr>
        <w:tabs>
          <w:tab w:val="left" w:pos="1557"/>
          <w:tab w:val="left" w:pos="1558"/>
        </w:tabs>
        <w:spacing w:before="145"/>
        <w:jc w:val="left"/>
        <w:rPr>
          <w:sz w:val="24"/>
        </w:rPr>
      </w:pPr>
      <w:r>
        <w:rPr>
          <w:sz w:val="24"/>
        </w:rPr>
        <w:t>appropriate</w:t>
      </w:r>
      <w:r>
        <w:rPr>
          <w:spacing w:val="-2"/>
          <w:sz w:val="24"/>
        </w:rPr>
        <w:t xml:space="preserve"> </w:t>
      </w:r>
      <w:r>
        <w:rPr>
          <w:sz w:val="24"/>
        </w:rPr>
        <w:t>action</w:t>
      </w:r>
      <w:r>
        <w:rPr>
          <w:spacing w:val="-2"/>
          <w:sz w:val="24"/>
        </w:rPr>
        <w:t xml:space="preserve"> </w:t>
      </w:r>
      <w:r>
        <w:rPr>
          <w:sz w:val="24"/>
        </w:rPr>
        <w:t>to</w:t>
      </w:r>
      <w:r>
        <w:rPr>
          <w:spacing w:val="-1"/>
          <w:sz w:val="24"/>
        </w:rPr>
        <w:t xml:space="preserve"> </w:t>
      </w:r>
      <w:r>
        <w:rPr>
          <w:sz w:val="24"/>
        </w:rPr>
        <w:t>improve</w:t>
      </w:r>
      <w:r>
        <w:rPr>
          <w:spacing w:val="-4"/>
          <w:sz w:val="24"/>
        </w:rPr>
        <w:t xml:space="preserve"> </w:t>
      </w:r>
      <w:r>
        <w:rPr>
          <w:sz w:val="24"/>
        </w:rPr>
        <w:t>our</w:t>
      </w:r>
      <w:r>
        <w:rPr>
          <w:spacing w:val="-3"/>
          <w:sz w:val="24"/>
        </w:rPr>
        <w:t xml:space="preserve"> </w:t>
      </w:r>
      <w:r>
        <w:rPr>
          <w:spacing w:val="-2"/>
          <w:sz w:val="24"/>
        </w:rPr>
        <w:t>services.</w:t>
      </w:r>
    </w:p>
    <w:sectPr w:rsidR="008110C2">
      <w:headerReference w:type="default" r:id="rId8"/>
      <w:footerReference w:type="default" r:id="rId9"/>
      <w:pgSz w:w="12240" w:h="15840"/>
      <w:pgMar w:top="1880" w:right="1680" w:bottom="720" w:left="1680" w:header="197" w:footer="5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56E28B" w14:textId="77777777" w:rsidR="002C27B8" w:rsidRDefault="00A70739">
      <w:r>
        <w:separator/>
      </w:r>
    </w:p>
  </w:endnote>
  <w:endnote w:type="continuationSeparator" w:id="0">
    <w:p w14:paraId="04E7A9A6" w14:textId="77777777" w:rsidR="002C27B8" w:rsidRDefault="00A7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685AF" w14:textId="59AEEF79" w:rsidR="008110C2" w:rsidRDefault="00A70739">
    <w:pPr>
      <w:pStyle w:val="BodyText"/>
      <w:spacing w:line="14" w:lineRule="auto"/>
      <w:ind w:left="0"/>
      <w:rPr>
        <w:sz w:val="20"/>
      </w:rPr>
    </w:pPr>
    <w:r>
      <w:rPr>
        <w:noProof/>
      </w:rPr>
      <mc:AlternateContent>
        <mc:Choice Requires="wps">
          <w:drawing>
            <wp:anchor distT="0" distB="0" distL="114300" distR="114300" simplePos="0" relativeHeight="487529472" behindDoc="1" locked="0" layoutInCell="1" allowOverlap="1" wp14:anchorId="6716E606" wp14:editId="3DF42151">
              <wp:simplePos x="0" y="0"/>
              <wp:positionH relativeFrom="page">
                <wp:posOffset>1129030</wp:posOffset>
              </wp:positionH>
              <wp:positionV relativeFrom="page">
                <wp:posOffset>9577070</wp:posOffset>
              </wp:positionV>
              <wp:extent cx="4856480" cy="167005"/>
              <wp:effectExtent l="0" t="0" r="0" b="0"/>
              <wp:wrapNone/>
              <wp:docPr id="171139024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4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E0467" w14:textId="77777777" w:rsidR="008110C2" w:rsidRDefault="00A70739">
                          <w:pPr>
                            <w:spacing w:before="12"/>
                            <w:ind w:left="20"/>
                            <w:rPr>
                              <w:rFonts w:ascii="Arial" w:hAnsi="Arial"/>
                              <w:sz w:val="20"/>
                            </w:rPr>
                          </w:pPr>
                          <w:r>
                            <w:rPr>
                              <w:rFonts w:ascii="Arial" w:hAnsi="Arial"/>
                              <w:sz w:val="20"/>
                            </w:rPr>
                            <w:t>Kenworthy’s</w:t>
                          </w:r>
                          <w:r>
                            <w:rPr>
                              <w:rFonts w:ascii="Arial" w:hAnsi="Arial"/>
                              <w:spacing w:val="-9"/>
                              <w:sz w:val="20"/>
                            </w:rPr>
                            <w:t xml:space="preserve"> </w:t>
                          </w:r>
                          <w:r>
                            <w:rPr>
                              <w:rFonts w:ascii="Arial" w:hAnsi="Arial"/>
                              <w:sz w:val="20"/>
                            </w:rPr>
                            <w:t>Chambers,</w:t>
                          </w:r>
                          <w:r>
                            <w:rPr>
                              <w:rFonts w:ascii="Arial" w:hAnsi="Arial"/>
                              <w:spacing w:val="-10"/>
                              <w:sz w:val="20"/>
                            </w:rPr>
                            <w:t xml:space="preserve"> </w:t>
                          </w:r>
                          <w:r>
                            <w:rPr>
                              <w:rFonts w:ascii="Arial" w:hAnsi="Arial"/>
                              <w:sz w:val="20"/>
                            </w:rPr>
                            <w:t>Arlington</w:t>
                          </w:r>
                          <w:r>
                            <w:rPr>
                              <w:rFonts w:ascii="Arial" w:hAnsi="Arial"/>
                              <w:spacing w:val="-11"/>
                              <w:sz w:val="20"/>
                            </w:rPr>
                            <w:t xml:space="preserve"> </w:t>
                          </w:r>
                          <w:r>
                            <w:rPr>
                              <w:rFonts w:ascii="Arial" w:hAnsi="Arial"/>
                              <w:sz w:val="20"/>
                            </w:rPr>
                            <w:t>House,</w:t>
                          </w:r>
                          <w:r>
                            <w:rPr>
                              <w:rFonts w:ascii="Arial" w:hAnsi="Arial"/>
                              <w:spacing w:val="-8"/>
                              <w:sz w:val="20"/>
                            </w:rPr>
                            <w:t xml:space="preserve"> </w:t>
                          </w:r>
                          <w:r>
                            <w:rPr>
                              <w:rFonts w:ascii="Arial" w:hAnsi="Arial"/>
                              <w:sz w:val="20"/>
                            </w:rPr>
                            <w:t>Bloom</w:t>
                          </w:r>
                          <w:r>
                            <w:rPr>
                              <w:rFonts w:ascii="Arial" w:hAnsi="Arial"/>
                              <w:spacing w:val="-10"/>
                              <w:sz w:val="20"/>
                            </w:rPr>
                            <w:t xml:space="preserve"> </w:t>
                          </w:r>
                          <w:r>
                            <w:rPr>
                              <w:rFonts w:ascii="Arial" w:hAnsi="Arial"/>
                              <w:sz w:val="20"/>
                            </w:rPr>
                            <w:t>Street,</w:t>
                          </w:r>
                          <w:r>
                            <w:rPr>
                              <w:rFonts w:ascii="Arial" w:hAnsi="Arial"/>
                              <w:spacing w:val="-9"/>
                              <w:sz w:val="20"/>
                            </w:rPr>
                            <w:t xml:space="preserve"> </w:t>
                          </w:r>
                          <w:r>
                            <w:rPr>
                              <w:rFonts w:ascii="Arial" w:hAnsi="Arial"/>
                              <w:sz w:val="20"/>
                            </w:rPr>
                            <w:t>Salford,</w:t>
                          </w:r>
                          <w:r>
                            <w:rPr>
                              <w:rFonts w:ascii="Arial" w:hAnsi="Arial"/>
                              <w:spacing w:val="-10"/>
                              <w:sz w:val="20"/>
                            </w:rPr>
                            <w:t xml:space="preserve"> </w:t>
                          </w:r>
                          <w:r>
                            <w:rPr>
                              <w:rFonts w:ascii="Arial" w:hAnsi="Arial"/>
                              <w:sz w:val="20"/>
                            </w:rPr>
                            <w:t>Manchester,</w:t>
                          </w:r>
                          <w:r>
                            <w:rPr>
                              <w:rFonts w:ascii="Arial" w:hAnsi="Arial"/>
                              <w:spacing w:val="-8"/>
                              <w:sz w:val="20"/>
                            </w:rPr>
                            <w:t xml:space="preserve"> </w:t>
                          </w:r>
                          <w:r>
                            <w:rPr>
                              <w:rFonts w:ascii="Arial" w:hAnsi="Arial"/>
                              <w:sz w:val="20"/>
                            </w:rPr>
                            <w:t>M3</w:t>
                          </w:r>
                          <w:r>
                            <w:rPr>
                              <w:rFonts w:ascii="Arial" w:hAnsi="Arial"/>
                              <w:spacing w:val="-8"/>
                              <w:sz w:val="20"/>
                            </w:rPr>
                            <w:t xml:space="preserve"> </w:t>
                          </w:r>
                          <w:r>
                            <w:rPr>
                              <w:rFonts w:ascii="Arial" w:hAnsi="Arial"/>
                              <w:spacing w:val="-4"/>
                              <w:sz w:val="20"/>
                            </w:rPr>
                            <w:t>6AJ.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6E606" id="_x0000_t202" coordsize="21600,21600" o:spt="202" path="m,l,21600r21600,l21600,xe">
              <v:stroke joinstyle="miter"/>
              <v:path gradientshapeok="t" o:connecttype="rect"/>
            </v:shapetype>
            <v:shape id="docshape1" o:spid="_x0000_s1026" type="#_x0000_t202" style="position:absolute;margin-left:88.9pt;margin-top:754.1pt;width:382.4pt;height:13.15pt;z-index:-1578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" filled="f" stroked="f">
              <v:textbox inset="0,0,0,0">
                <w:txbxContent>
                  <w:p w14:paraId="3F1E0467" w14:textId="77777777" w:rsidR="008110C2" w:rsidRDefault="00A70739">
                    <w:pPr>
                      <w:spacing w:before="12"/>
                      <w:ind w:left="20"/>
                      <w:rPr>
                        <w:rFonts w:ascii="Arial" w:hAnsi="Arial"/>
                        <w:sz w:val="20"/>
                      </w:rPr>
                    </w:pPr>
                    <w:r>
                      <w:rPr>
                        <w:rFonts w:ascii="Arial" w:hAnsi="Arial"/>
                        <w:sz w:val="20"/>
                      </w:rPr>
                      <w:t>Kenworthy’s</w:t>
                    </w:r>
                    <w:r>
                      <w:rPr>
                        <w:rFonts w:ascii="Arial" w:hAnsi="Arial"/>
                        <w:spacing w:val="-9"/>
                        <w:sz w:val="20"/>
                      </w:rPr>
                      <w:t xml:space="preserve"> </w:t>
                    </w:r>
                    <w:r>
                      <w:rPr>
                        <w:rFonts w:ascii="Arial" w:hAnsi="Arial"/>
                        <w:sz w:val="20"/>
                      </w:rPr>
                      <w:t>Chambers,</w:t>
                    </w:r>
                    <w:r>
                      <w:rPr>
                        <w:rFonts w:ascii="Arial" w:hAnsi="Arial"/>
                        <w:spacing w:val="-10"/>
                        <w:sz w:val="20"/>
                      </w:rPr>
                      <w:t xml:space="preserve"> </w:t>
                    </w:r>
                    <w:r>
                      <w:rPr>
                        <w:rFonts w:ascii="Arial" w:hAnsi="Arial"/>
                        <w:sz w:val="20"/>
                      </w:rPr>
                      <w:t>Arlington</w:t>
                    </w:r>
                    <w:r>
                      <w:rPr>
                        <w:rFonts w:ascii="Arial" w:hAnsi="Arial"/>
                        <w:spacing w:val="-11"/>
                        <w:sz w:val="20"/>
                      </w:rPr>
                      <w:t xml:space="preserve"> </w:t>
                    </w:r>
                    <w:r>
                      <w:rPr>
                        <w:rFonts w:ascii="Arial" w:hAnsi="Arial"/>
                        <w:sz w:val="20"/>
                      </w:rPr>
                      <w:t>House,</w:t>
                    </w:r>
                    <w:r>
                      <w:rPr>
                        <w:rFonts w:ascii="Arial" w:hAnsi="Arial"/>
                        <w:spacing w:val="-8"/>
                        <w:sz w:val="20"/>
                      </w:rPr>
                      <w:t xml:space="preserve"> </w:t>
                    </w:r>
                    <w:r>
                      <w:rPr>
                        <w:rFonts w:ascii="Arial" w:hAnsi="Arial"/>
                        <w:sz w:val="20"/>
                      </w:rPr>
                      <w:t>Bloom</w:t>
                    </w:r>
                    <w:r>
                      <w:rPr>
                        <w:rFonts w:ascii="Arial" w:hAnsi="Arial"/>
                        <w:spacing w:val="-10"/>
                        <w:sz w:val="20"/>
                      </w:rPr>
                      <w:t xml:space="preserve"> </w:t>
                    </w:r>
                    <w:r>
                      <w:rPr>
                        <w:rFonts w:ascii="Arial" w:hAnsi="Arial"/>
                        <w:sz w:val="20"/>
                      </w:rPr>
                      <w:t>Street,</w:t>
                    </w:r>
                    <w:r>
                      <w:rPr>
                        <w:rFonts w:ascii="Arial" w:hAnsi="Arial"/>
                        <w:spacing w:val="-9"/>
                        <w:sz w:val="20"/>
                      </w:rPr>
                      <w:t xml:space="preserve"> </w:t>
                    </w:r>
                    <w:r>
                      <w:rPr>
                        <w:rFonts w:ascii="Arial" w:hAnsi="Arial"/>
                        <w:sz w:val="20"/>
                      </w:rPr>
                      <w:t>Salford,</w:t>
                    </w:r>
                    <w:r>
                      <w:rPr>
                        <w:rFonts w:ascii="Arial" w:hAnsi="Arial"/>
                        <w:spacing w:val="-10"/>
                        <w:sz w:val="20"/>
                      </w:rPr>
                      <w:t xml:space="preserve"> </w:t>
                    </w:r>
                    <w:r>
                      <w:rPr>
                        <w:rFonts w:ascii="Arial" w:hAnsi="Arial"/>
                        <w:sz w:val="20"/>
                      </w:rPr>
                      <w:t>Manchester,</w:t>
                    </w:r>
                    <w:r>
                      <w:rPr>
                        <w:rFonts w:ascii="Arial" w:hAnsi="Arial"/>
                        <w:spacing w:val="-8"/>
                        <w:sz w:val="20"/>
                      </w:rPr>
                      <w:t xml:space="preserve"> </w:t>
                    </w:r>
                    <w:r>
                      <w:rPr>
                        <w:rFonts w:ascii="Arial" w:hAnsi="Arial"/>
                        <w:sz w:val="20"/>
                      </w:rPr>
                      <w:t>M3</w:t>
                    </w:r>
                    <w:r>
                      <w:rPr>
                        <w:rFonts w:ascii="Arial" w:hAnsi="Arial"/>
                        <w:spacing w:val="-8"/>
                        <w:sz w:val="20"/>
                      </w:rPr>
                      <w:t xml:space="preserve"> </w:t>
                    </w:r>
                    <w:r>
                      <w:rPr>
                        <w:rFonts w:ascii="Arial" w:hAnsi="Arial"/>
                        <w:spacing w:val="-4"/>
                        <w:sz w:val="20"/>
                      </w:rPr>
                      <w:t>6AJ.</w:t>
                    </w:r>
                  </w:p>
                </w:txbxContent>
              </v:textbox>
              <w10:wrap anchorx="page" anchory="page"/>
            </v:shape>
          </w:pict>
        </mc:Fallback>
      </mc:AlternateContent>
    </w:r>
    <w:r>
      <w:rPr>
        <w:noProof/>
      </w:rPr>
      <mc:AlternateContent>
        <mc:Choice Requires="wps">
          <w:drawing>
            <wp:anchor distT="0" distB="0" distL="114300" distR="114300" simplePos="0" relativeHeight="487529984" behindDoc="1" locked="0" layoutInCell="1" allowOverlap="1" wp14:anchorId="74835E0D" wp14:editId="104DFF44">
              <wp:simplePos x="0" y="0"/>
              <wp:positionH relativeFrom="page">
                <wp:posOffset>1129030</wp:posOffset>
              </wp:positionH>
              <wp:positionV relativeFrom="page">
                <wp:posOffset>9721850</wp:posOffset>
              </wp:positionV>
              <wp:extent cx="2346325" cy="313055"/>
              <wp:effectExtent l="0" t="0" r="0" b="0"/>
              <wp:wrapNone/>
              <wp:docPr id="100430711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32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1EC9D" w14:textId="77777777" w:rsidR="008110C2" w:rsidRDefault="00A70739">
                          <w:pPr>
                            <w:spacing w:before="12"/>
                            <w:ind w:left="20"/>
                            <w:rPr>
                              <w:rFonts w:ascii="Arial"/>
                              <w:sz w:val="20"/>
                            </w:rPr>
                          </w:pPr>
                          <w:r>
                            <w:rPr>
                              <w:rFonts w:ascii="Arial"/>
                              <w:sz w:val="20"/>
                            </w:rPr>
                            <w:t>telephone:</w:t>
                          </w:r>
                          <w:r>
                            <w:rPr>
                              <w:rFonts w:ascii="Arial"/>
                              <w:spacing w:val="-6"/>
                              <w:sz w:val="20"/>
                            </w:rPr>
                            <w:t xml:space="preserve"> </w:t>
                          </w:r>
                          <w:r>
                            <w:rPr>
                              <w:rFonts w:ascii="Arial"/>
                              <w:sz w:val="20"/>
                            </w:rPr>
                            <w:t>0161</w:t>
                          </w:r>
                          <w:r>
                            <w:rPr>
                              <w:rFonts w:ascii="Arial"/>
                              <w:spacing w:val="-8"/>
                              <w:sz w:val="20"/>
                            </w:rPr>
                            <w:t xml:space="preserve"> </w:t>
                          </w:r>
                          <w:r>
                            <w:rPr>
                              <w:rFonts w:ascii="Arial"/>
                              <w:sz w:val="20"/>
                            </w:rPr>
                            <w:t>832</w:t>
                          </w:r>
                          <w:r>
                            <w:rPr>
                              <w:rFonts w:ascii="Arial"/>
                              <w:spacing w:val="-6"/>
                              <w:sz w:val="20"/>
                            </w:rPr>
                            <w:t xml:space="preserve"> </w:t>
                          </w:r>
                          <w:r>
                            <w:rPr>
                              <w:rFonts w:ascii="Arial"/>
                              <w:spacing w:val="-4"/>
                              <w:sz w:val="20"/>
                            </w:rPr>
                            <w:t>4036</w:t>
                          </w:r>
                        </w:p>
                        <w:p w14:paraId="685F33A6" w14:textId="77777777" w:rsidR="008110C2" w:rsidRDefault="00A70739">
                          <w:pPr>
                            <w:spacing w:before="1"/>
                            <w:ind w:left="20"/>
                            <w:rPr>
                              <w:rFonts w:ascii="Arial"/>
                              <w:sz w:val="20"/>
                            </w:rPr>
                          </w:pPr>
                          <w:r>
                            <w:rPr>
                              <w:rFonts w:ascii="Arial"/>
                              <w:sz w:val="20"/>
                            </w:rPr>
                            <w:t>website:</w:t>
                          </w:r>
                          <w:r>
                            <w:rPr>
                              <w:rFonts w:ascii="Arial"/>
                              <w:spacing w:val="-13"/>
                              <w:sz w:val="20"/>
                            </w:rPr>
                            <w:t xml:space="preserve"> </w:t>
                          </w:r>
                          <w:hyperlink r:id="rId1">
                            <w:r>
                              <w:rPr>
                                <w:rFonts w:ascii="Arial"/>
                                <w:color w:val="0000FF"/>
                                <w:spacing w:val="-2"/>
                                <w:sz w:val="20"/>
                                <w:u w:val="single" w:color="0000FF"/>
                              </w:rPr>
                              <w:t>www.kenworthysbarristers.co.uk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35E0D" id="docshape2" o:spid="_x0000_s1027" type="#_x0000_t202" style="position:absolute;margin-left:88.9pt;margin-top:765.5pt;width:184.75pt;height:24.65pt;z-index:-157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" filled="f" stroked="f">
              <v:textbox inset="0,0,0,0">
                <w:txbxContent>
                  <w:p w14:paraId="5981EC9D" w14:textId="77777777" w:rsidR="008110C2" w:rsidRDefault="00A70739">
                    <w:pPr>
                      <w:spacing w:before="12"/>
                      <w:ind w:left="20"/>
                      <w:rPr>
                        <w:rFonts w:ascii="Arial"/>
                        <w:sz w:val="20"/>
                      </w:rPr>
                    </w:pPr>
                    <w:r>
                      <w:rPr>
                        <w:rFonts w:ascii="Arial"/>
                        <w:sz w:val="20"/>
                      </w:rPr>
                      <w:t>telephone:</w:t>
                    </w:r>
                    <w:r>
                      <w:rPr>
                        <w:rFonts w:ascii="Arial"/>
                        <w:spacing w:val="-6"/>
                        <w:sz w:val="20"/>
                      </w:rPr>
                      <w:t xml:space="preserve"> </w:t>
                    </w:r>
                    <w:r>
                      <w:rPr>
                        <w:rFonts w:ascii="Arial"/>
                        <w:sz w:val="20"/>
                      </w:rPr>
                      <w:t>0161</w:t>
                    </w:r>
                    <w:r>
                      <w:rPr>
                        <w:rFonts w:ascii="Arial"/>
                        <w:spacing w:val="-8"/>
                        <w:sz w:val="20"/>
                      </w:rPr>
                      <w:t xml:space="preserve"> </w:t>
                    </w:r>
                    <w:r>
                      <w:rPr>
                        <w:rFonts w:ascii="Arial"/>
                        <w:sz w:val="20"/>
                      </w:rPr>
                      <w:t>832</w:t>
                    </w:r>
                    <w:r>
                      <w:rPr>
                        <w:rFonts w:ascii="Arial"/>
                        <w:spacing w:val="-6"/>
                        <w:sz w:val="20"/>
                      </w:rPr>
                      <w:t xml:space="preserve"> </w:t>
                    </w:r>
                    <w:r>
                      <w:rPr>
                        <w:rFonts w:ascii="Arial"/>
                        <w:spacing w:val="-4"/>
                        <w:sz w:val="20"/>
                      </w:rPr>
                      <w:t>4036</w:t>
                    </w:r>
                  </w:p>
                  <w:p w14:paraId="685F33A6" w14:textId="77777777" w:rsidR="008110C2" w:rsidRDefault="00A70739">
                    <w:pPr>
                      <w:spacing w:before="1"/>
                      <w:ind w:left="20"/>
                      <w:rPr>
                        <w:rFonts w:ascii="Arial"/>
                        <w:sz w:val="20"/>
                      </w:rPr>
                    </w:pPr>
                    <w:r>
                      <w:rPr>
                        <w:rFonts w:ascii="Arial"/>
                        <w:sz w:val="20"/>
                      </w:rPr>
                      <w:t>website:</w:t>
                    </w:r>
                    <w:r>
                      <w:rPr>
                        <w:rFonts w:ascii="Arial"/>
                        <w:spacing w:val="-13"/>
                        <w:sz w:val="20"/>
                      </w:rPr>
                      <w:t xml:space="preserve"> </w:t>
                    </w:r>
                    <w:hyperlink r:id="rId2">
                      <w:r>
                        <w:rPr>
                          <w:rFonts w:ascii="Arial"/>
                          <w:color w:val="0000FF"/>
                          <w:spacing w:val="-2"/>
                          <w:sz w:val="20"/>
                          <w:u w:val="single" w:color="0000FF"/>
                        </w:rPr>
                        <w:t>www.kenworthysbarristers.co.uk</w:t>
                      </w:r>
                    </w:hyperlink>
                  </w:p>
                </w:txbxContent>
              </v:textbox>
              <w10:wrap anchorx="page" anchory="page"/>
            </v:shape>
          </w:pict>
        </mc:Fallback>
      </mc:AlternateContent>
    </w:r>
    <w:r>
      <w:rPr>
        <w:noProof/>
      </w:rPr>
      <mc:AlternateContent>
        <mc:Choice Requires="wps">
          <w:drawing>
            <wp:anchor distT="0" distB="0" distL="114300" distR="114300" simplePos="0" relativeHeight="487530496" behindDoc="1" locked="0" layoutInCell="1" allowOverlap="1" wp14:anchorId="6EBC0BCF" wp14:editId="6B4250E2">
              <wp:simplePos x="0" y="0"/>
              <wp:positionH relativeFrom="page">
                <wp:posOffset>4262755</wp:posOffset>
              </wp:positionH>
              <wp:positionV relativeFrom="page">
                <wp:posOffset>9721850</wp:posOffset>
              </wp:positionV>
              <wp:extent cx="1826260" cy="313055"/>
              <wp:effectExtent l="0" t="0" r="0" b="0"/>
              <wp:wrapNone/>
              <wp:docPr id="208610005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15782" w14:textId="77777777" w:rsidR="008110C2" w:rsidRDefault="00A70739">
                          <w:pPr>
                            <w:spacing w:before="12"/>
                            <w:ind w:left="22"/>
                            <w:rPr>
                              <w:rFonts w:ascii="Arial"/>
                              <w:sz w:val="20"/>
                            </w:rPr>
                          </w:pPr>
                          <w:r>
                            <w:rPr>
                              <w:rFonts w:ascii="Arial"/>
                              <w:sz w:val="20"/>
                            </w:rPr>
                            <w:t>fax:</w:t>
                          </w:r>
                          <w:r>
                            <w:rPr>
                              <w:rFonts w:ascii="Arial"/>
                              <w:spacing w:val="-7"/>
                              <w:sz w:val="20"/>
                            </w:rPr>
                            <w:t xml:space="preserve"> </w:t>
                          </w:r>
                          <w:r>
                            <w:rPr>
                              <w:rFonts w:ascii="Arial"/>
                              <w:sz w:val="20"/>
                            </w:rPr>
                            <w:t>0161</w:t>
                          </w:r>
                          <w:r>
                            <w:rPr>
                              <w:rFonts w:ascii="Arial"/>
                              <w:spacing w:val="-2"/>
                              <w:sz w:val="20"/>
                            </w:rPr>
                            <w:t xml:space="preserve"> </w:t>
                          </w:r>
                          <w:r>
                            <w:rPr>
                              <w:rFonts w:ascii="Arial"/>
                              <w:sz w:val="20"/>
                            </w:rPr>
                            <w:t>832</w:t>
                          </w:r>
                          <w:r>
                            <w:rPr>
                              <w:rFonts w:ascii="Arial"/>
                              <w:spacing w:val="-4"/>
                              <w:sz w:val="20"/>
                            </w:rPr>
                            <w:t xml:space="preserve"> 0370</w:t>
                          </w:r>
                        </w:p>
                        <w:p w14:paraId="65D7099D" w14:textId="77777777" w:rsidR="008110C2" w:rsidRDefault="00A70739">
                          <w:pPr>
                            <w:spacing w:before="1"/>
                            <w:ind w:left="20"/>
                            <w:rPr>
                              <w:rFonts w:ascii="Arial"/>
                              <w:sz w:val="20"/>
                            </w:rPr>
                          </w:pPr>
                          <w:r>
                            <w:rPr>
                              <w:rFonts w:ascii="Arial"/>
                              <w:sz w:val="20"/>
                            </w:rPr>
                            <w:t>email:</w:t>
                          </w:r>
                          <w:r>
                            <w:rPr>
                              <w:rFonts w:ascii="Arial"/>
                              <w:spacing w:val="-9"/>
                              <w:sz w:val="20"/>
                            </w:rPr>
                            <w:t xml:space="preserve"> </w:t>
                          </w:r>
                          <w:hyperlink r:id="rId3">
                            <w:r>
                              <w:rPr>
                                <w:rFonts w:ascii="Arial"/>
                                <w:color w:val="0000FF"/>
                                <w:spacing w:val="-2"/>
                                <w:sz w:val="20"/>
                                <w:u w:val="single" w:color="0000FF"/>
                              </w:rPr>
                              <w:t>maria@kenworthys.co.uk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C0BCF" id="docshape3" o:spid="_x0000_s1028" type="#_x0000_t202" style="position:absolute;margin-left:335.65pt;margin-top:765.5pt;width:143.8pt;height:24.65pt;z-index:-157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" filled="f" stroked="f">
              <v:textbox inset="0,0,0,0">
                <w:txbxContent>
                  <w:p w14:paraId="5F915782" w14:textId="77777777" w:rsidR="008110C2" w:rsidRDefault="00A70739">
                    <w:pPr>
                      <w:spacing w:before="12"/>
                      <w:ind w:left="22"/>
                      <w:rPr>
                        <w:rFonts w:ascii="Arial"/>
                        <w:sz w:val="20"/>
                      </w:rPr>
                    </w:pPr>
                    <w:r>
                      <w:rPr>
                        <w:rFonts w:ascii="Arial"/>
                        <w:sz w:val="20"/>
                      </w:rPr>
                      <w:t>fax:</w:t>
                    </w:r>
                    <w:r>
                      <w:rPr>
                        <w:rFonts w:ascii="Arial"/>
                        <w:spacing w:val="-7"/>
                        <w:sz w:val="20"/>
                      </w:rPr>
                      <w:t xml:space="preserve"> </w:t>
                    </w:r>
                    <w:r>
                      <w:rPr>
                        <w:rFonts w:ascii="Arial"/>
                        <w:sz w:val="20"/>
                      </w:rPr>
                      <w:t>0161</w:t>
                    </w:r>
                    <w:r>
                      <w:rPr>
                        <w:rFonts w:ascii="Arial"/>
                        <w:spacing w:val="-2"/>
                        <w:sz w:val="20"/>
                      </w:rPr>
                      <w:t xml:space="preserve"> </w:t>
                    </w:r>
                    <w:r>
                      <w:rPr>
                        <w:rFonts w:ascii="Arial"/>
                        <w:sz w:val="20"/>
                      </w:rPr>
                      <w:t>832</w:t>
                    </w:r>
                    <w:r>
                      <w:rPr>
                        <w:rFonts w:ascii="Arial"/>
                        <w:spacing w:val="-4"/>
                        <w:sz w:val="20"/>
                      </w:rPr>
                      <w:t xml:space="preserve"> 0370</w:t>
                    </w:r>
                  </w:p>
                  <w:p w14:paraId="65D7099D" w14:textId="77777777" w:rsidR="008110C2" w:rsidRDefault="00A70739">
                    <w:pPr>
                      <w:spacing w:before="1"/>
                      <w:ind w:left="20"/>
                      <w:rPr>
                        <w:rFonts w:ascii="Arial"/>
                        <w:sz w:val="20"/>
                      </w:rPr>
                    </w:pPr>
                    <w:r>
                      <w:rPr>
                        <w:rFonts w:ascii="Arial"/>
                        <w:sz w:val="20"/>
                      </w:rPr>
                      <w:t>email:</w:t>
                    </w:r>
                    <w:r>
                      <w:rPr>
                        <w:rFonts w:ascii="Arial"/>
                        <w:spacing w:val="-9"/>
                        <w:sz w:val="20"/>
                      </w:rPr>
                      <w:t xml:space="preserve"> </w:t>
                    </w:r>
                    <w:hyperlink r:id="rId4">
                      <w:r>
                        <w:rPr>
                          <w:rFonts w:ascii="Arial"/>
                          <w:color w:val="0000FF"/>
                          <w:spacing w:val="-2"/>
                          <w:sz w:val="20"/>
                          <w:u w:val="single" w:color="0000FF"/>
                        </w:rPr>
                        <w:t>maria@kenworthys.co.uk</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DE2482" w14:textId="77777777" w:rsidR="002C27B8" w:rsidRDefault="00A70739">
      <w:r>
        <w:separator/>
      </w:r>
    </w:p>
  </w:footnote>
  <w:footnote w:type="continuationSeparator" w:id="0">
    <w:p w14:paraId="1BB56AFF" w14:textId="77777777" w:rsidR="002C27B8" w:rsidRDefault="00A70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CE3E3" w14:textId="637061FE" w:rsidR="004A3939" w:rsidRDefault="004A3939" w:rsidP="004A3939">
    <w:pPr>
      <w:pStyle w:val="Header"/>
      <w:jc w:val="center"/>
    </w:pPr>
    <w:r w:rsidRPr="00DD6B01">
      <w:rPr>
        <w:noProof/>
      </w:rPr>
      <w:drawing>
        <wp:inline distT="0" distB="0" distL="0" distR="0" wp14:anchorId="7C721DDB" wp14:editId="009BD1A0">
          <wp:extent cx="1190625" cy="1362075"/>
          <wp:effectExtent l="0" t="0" r="9525" b="9525"/>
          <wp:docPr id="375750475" name="Picture 1" descr="A picture containing text, font, graphic design,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750475" name="Picture 1" descr="A picture containing text, font, graphic design, graphic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362075"/>
                  </a:xfrm>
                  <a:prstGeom prst="rect">
                    <a:avLst/>
                  </a:prstGeom>
                  <a:noFill/>
                  <a:ln>
                    <a:noFill/>
                  </a:ln>
                </pic:spPr>
              </pic:pic>
            </a:graphicData>
          </a:graphic>
        </wp:inline>
      </w:drawing>
    </w:r>
  </w:p>
  <w:p w14:paraId="0432037F" w14:textId="0E273730" w:rsidR="008110C2" w:rsidRDefault="008110C2">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D4BD2"/>
    <w:multiLevelType w:val="hybridMultilevel"/>
    <w:tmpl w:val="1C78A1E6"/>
    <w:lvl w:ilvl="0" w:tplc="9578976C">
      <w:start w:val="1"/>
      <w:numFmt w:val="decimal"/>
      <w:lvlText w:val="%1."/>
      <w:lvlJc w:val="left"/>
      <w:pPr>
        <w:ind w:left="838" w:hanging="720"/>
        <w:jc w:val="left"/>
      </w:pPr>
      <w:rPr>
        <w:rFonts w:ascii="Calibri" w:eastAsia="Calibri" w:hAnsi="Calibri" w:cs="Calibri" w:hint="default"/>
        <w:b w:val="0"/>
        <w:bCs w:val="0"/>
        <w:i w:val="0"/>
        <w:iCs w:val="0"/>
        <w:w w:val="100"/>
        <w:sz w:val="24"/>
        <w:szCs w:val="24"/>
        <w:lang w:val="en-US" w:eastAsia="en-US" w:bidi="ar-SA"/>
      </w:rPr>
    </w:lvl>
    <w:lvl w:ilvl="1" w:tplc="8DBA81C4">
      <w:numFmt w:val="bullet"/>
      <w:lvlText w:val=""/>
      <w:lvlJc w:val="left"/>
      <w:pPr>
        <w:ind w:left="1558" w:hanging="720"/>
      </w:pPr>
      <w:rPr>
        <w:rFonts w:ascii="Symbol" w:eastAsia="Symbol" w:hAnsi="Symbol" w:cs="Symbol" w:hint="default"/>
        <w:b w:val="0"/>
        <w:bCs w:val="0"/>
        <w:i w:val="0"/>
        <w:iCs w:val="0"/>
        <w:w w:val="100"/>
        <w:sz w:val="24"/>
        <w:szCs w:val="24"/>
        <w:lang w:val="en-US" w:eastAsia="en-US" w:bidi="ar-SA"/>
      </w:rPr>
    </w:lvl>
    <w:lvl w:ilvl="2" w:tplc="D27C8D30">
      <w:numFmt w:val="bullet"/>
      <w:lvlText w:val="•"/>
      <w:lvlJc w:val="left"/>
      <w:pPr>
        <w:ind w:left="2373" w:hanging="720"/>
      </w:pPr>
      <w:rPr>
        <w:rFonts w:hint="default"/>
        <w:lang w:val="en-US" w:eastAsia="en-US" w:bidi="ar-SA"/>
      </w:rPr>
    </w:lvl>
    <w:lvl w:ilvl="3" w:tplc="0E90E7AE">
      <w:numFmt w:val="bullet"/>
      <w:lvlText w:val="•"/>
      <w:lvlJc w:val="left"/>
      <w:pPr>
        <w:ind w:left="3186" w:hanging="720"/>
      </w:pPr>
      <w:rPr>
        <w:rFonts w:hint="default"/>
        <w:lang w:val="en-US" w:eastAsia="en-US" w:bidi="ar-SA"/>
      </w:rPr>
    </w:lvl>
    <w:lvl w:ilvl="4" w:tplc="94C49DC4">
      <w:numFmt w:val="bullet"/>
      <w:lvlText w:val="•"/>
      <w:lvlJc w:val="left"/>
      <w:pPr>
        <w:ind w:left="4000" w:hanging="720"/>
      </w:pPr>
      <w:rPr>
        <w:rFonts w:hint="default"/>
        <w:lang w:val="en-US" w:eastAsia="en-US" w:bidi="ar-SA"/>
      </w:rPr>
    </w:lvl>
    <w:lvl w:ilvl="5" w:tplc="D2D61AB6">
      <w:numFmt w:val="bullet"/>
      <w:lvlText w:val="•"/>
      <w:lvlJc w:val="left"/>
      <w:pPr>
        <w:ind w:left="4813" w:hanging="720"/>
      </w:pPr>
      <w:rPr>
        <w:rFonts w:hint="default"/>
        <w:lang w:val="en-US" w:eastAsia="en-US" w:bidi="ar-SA"/>
      </w:rPr>
    </w:lvl>
    <w:lvl w:ilvl="6" w:tplc="2CDA030A">
      <w:numFmt w:val="bullet"/>
      <w:lvlText w:val="•"/>
      <w:lvlJc w:val="left"/>
      <w:pPr>
        <w:ind w:left="5626" w:hanging="720"/>
      </w:pPr>
      <w:rPr>
        <w:rFonts w:hint="default"/>
        <w:lang w:val="en-US" w:eastAsia="en-US" w:bidi="ar-SA"/>
      </w:rPr>
    </w:lvl>
    <w:lvl w:ilvl="7" w:tplc="D334EFA2">
      <w:numFmt w:val="bullet"/>
      <w:lvlText w:val="•"/>
      <w:lvlJc w:val="left"/>
      <w:pPr>
        <w:ind w:left="6440" w:hanging="720"/>
      </w:pPr>
      <w:rPr>
        <w:rFonts w:hint="default"/>
        <w:lang w:val="en-US" w:eastAsia="en-US" w:bidi="ar-SA"/>
      </w:rPr>
    </w:lvl>
    <w:lvl w:ilvl="8" w:tplc="B000A25E">
      <w:numFmt w:val="bullet"/>
      <w:lvlText w:val="•"/>
      <w:lvlJc w:val="left"/>
      <w:pPr>
        <w:ind w:left="7253" w:hanging="720"/>
      </w:pPr>
      <w:rPr>
        <w:rFonts w:hint="default"/>
        <w:lang w:val="en-US" w:eastAsia="en-US" w:bidi="ar-SA"/>
      </w:rPr>
    </w:lvl>
  </w:abstractNum>
  <w:num w:numId="1" w16cid:durableId="854613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0C2"/>
    <w:rsid w:val="002C27B8"/>
    <w:rsid w:val="004A3939"/>
    <w:rsid w:val="00596934"/>
    <w:rsid w:val="0078289F"/>
    <w:rsid w:val="008110C2"/>
    <w:rsid w:val="00A70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40468"/>
  <w15:docId w15:val="{BC96042E-8F1D-4E96-BE11-88B7EEBD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47"/>
      <w:ind w:left="118"/>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8"/>
    </w:pPr>
    <w:rPr>
      <w:sz w:val="24"/>
      <w:szCs w:val="24"/>
    </w:rPr>
  </w:style>
  <w:style w:type="paragraph" w:styleId="ListParagraph">
    <w:name w:val="List Paragraph"/>
    <w:basedOn w:val="Normal"/>
    <w:uiPriority w:val="1"/>
    <w:qFormat/>
    <w:pPr>
      <w:spacing w:before="146"/>
      <w:ind w:left="838"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939"/>
    <w:pPr>
      <w:tabs>
        <w:tab w:val="center" w:pos="4513"/>
        <w:tab w:val="right" w:pos="9026"/>
      </w:tabs>
    </w:pPr>
  </w:style>
  <w:style w:type="character" w:customStyle="1" w:styleId="HeaderChar">
    <w:name w:val="Header Char"/>
    <w:basedOn w:val="DefaultParagraphFont"/>
    <w:link w:val="Header"/>
    <w:uiPriority w:val="99"/>
    <w:rsid w:val="004A3939"/>
    <w:rPr>
      <w:rFonts w:ascii="Calibri" w:eastAsia="Calibri" w:hAnsi="Calibri" w:cs="Calibri"/>
    </w:rPr>
  </w:style>
  <w:style w:type="paragraph" w:styleId="Footer">
    <w:name w:val="footer"/>
    <w:basedOn w:val="Normal"/>
    <w:link w:val="FooterChar"/>
    <w:uiPriority w:val="99"/>
    <w:unhideWhenUsed/>
    <w:rsid w:val="004A3939"/>
    <w:pPr>
      <w:tabs>
        <w:tab w:val="center" w:pos="4513"/>
        <w:tab w:val="right" w:pos="9026"/>
      </w:tabs>
    </w:pPr>
  </w:style>
  <w:style w:type="character" w:customStyle="1" w:styleId="FooterChar">
    <w:name w:val="Footer Char"/>
    <w:basedOn w:val="DefaultParagraphFont"/>
    <w:link w:val="Footer"/>
    <w:uiPriority w:val="99"/>
    <w:rsid w:val="004A393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2461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uiries@legalombudsma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maria@kenworthys.co.uk" TargetMode="External"/><Relationship Id="rId2" Type="http://schemas.openxmlformats.org/officeDocument/2006/relationships/hyperlink" Target="http://www.kenworthysbarristers.co.uk/" TargetMode="External"/><Relationship Id="rId1" Type="http://schemas.openxmlformats.org/officeDocument/2006/relationships/hyperlink" Target="http://www.kenworthysbarristers.co.uk/" TargetMode="External"/><Relationship Id="rId4" Type="http://schemas.openxmlformats.org/officeDocument/2006/relationships/hyperlink" Target="mailto:maria@kenworthy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Cousins</dc:creator>
  <cp:lastModifiedBy>Bruce Cousins</cp:lastModifiedBy>
  <cp:revision>2</cp:revision>
  <dcterms:created xsi:type="dcterms:W3CDTF">2024-03-27T15:04:00Z</dcterms:created>
  <dcterms:modified xsi:type="dcterms:W3CDTF">2024-03-27T15:04:00Z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Microsoft® Word for Office 365</vt:lpwstr>
  </property>
  <property fmtid="{D5CDD505-2E9C-101B-9397-08002B2CF9AE}" pid="4" name="LastSaved">
    <vt:filetime>2023-05-30T00:00:00Z</vt:filetime>
  </property>
  <property fmtid="{D5CDD505-2E9C-101B-9397-08002B2CF9AE}" pid="5" name="Producer">
    <vt:lpwstr>Microsoft® Word for Office 365</vt:lpwstr>
  </property>
</Properties>
</file>